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5B6B0">
      <w:pPr>
        <w:jc w:val="center"/>
        <w:rPr>
          <w:rFonts w:asciiTheme="minorEastAsia" w:hAnsiTheme="minorEastAsia"/>
          <w:b/>
          <w:sz w:val="30"/>
          <w:szCs w:val="30"/>
        </w:rPr>
      </w:pPr>
      <w:r>
        <w:rPr>
          <w:rFonts w:hint="eastAsia" w:asciiTheme="minorEastAsia" w:hAnsiTheme="minorEastAsia"/>
          <w:b/>
          <w:sz w:val="30"/>
          <w:szCs w:val="30"/>
        </w:rPr>
        <w:t>华东师范大学研究生保留入学资格和放弃入学资格的办理流程</w:t>
      </w:r>
    </w:p>
    <w:p w14:paraId="763B08E5">
      <w:pPr>
        <w:jc w:val="center"/>
        <w:rPr>
          <w:rFonts w:ascii="Verdana" w:hAnsi="Verdana"/>
          <w:sz w:val="24"/>
        </w:rPr>
      </w:pPr>
    </w:p>
    <w:p w14:paraId="21284A2E">
      <w:pPr>
        <w:widowControl/>
        <w:adjustRightInd w:val="0"/>
        <w:snapToGrid w:val="0"/>
        <w:spacing w:line="360" w:lineRule="auto"/>
        <w:ind w:firstLine="420"/>
        <w:jc w:val="left"/>
        <w:rPr>
          <w:rFonts w:ascii="宋体" w:hAnsi="宋体"/>
          <w:sz w:val="24"/>
          <w:szCs w:val="28"/>
        </w:rPr>
      </w:pPr>
      <w:r>
        <w:rPr>
          <w:rFonts w:ascii="宋体" w:hAnsi="宋体"/>
          <w:sz w:val="24"/>
          <w:szCs w:val="28"/>
        </w:rPr>
        <w:t>按照《华东师范大学研究生学籍管理规定》</w:t>
      </w:r>
      <w:r>
        <w:rPr>
          <w:rFonts w:hint="eastAsia" w:ascii="宋体" w:hAnsi="宋体"/>
          <w:sz w:val="24"/>
          <w:szCs w:val="28"/>
        </w:rPr>
        <w:t>（华师研【2019】350号）的相关条款规定，将研究生新生保留入学资格和放弃入学资格的相关要求及申请流程通知如下：</w:t>
      </w:r>
    </w:p>
    <w:p w14:paraId="39333571">
      <w:pPr>
        <w:widowControl/>
        <w:numPr>
          <w:ilvl w:val="0"/>
          <w:numId w:val="1"/>
        </w:numPr>
        <w:adjustRightInd w:val="0"/>
        <w:snapToGrid w:val="0"/>
        <w:spacing w:line="360" w:lineRule="auto"/>
        <w:ind w:firstLine="420"/>
        <w:jc w:val="left"/>
        <w:rPr>
          <w:rFonts w:hint="eastAsia" w:ascii="宋体" w:hAnsi="宋体"/>
          <w:b/>
          <w:sz w:val="24"/>
        </w:rPr>
      </w:pPr>
      <w:r>
        <w:rPr>
          <w:rFonts w:hint="eastAsia" w:ascii="宋体" w:hAnsi="宋体"/>
          <w:b/>
          <w:sz w:val="24"/>
        </w:rPr>
        <w:t>相关要求</w:t>
      </w:r>
    </w:p>
    <w:p w14:paraId="04C691BB">
      <w:pPr>
        <w:pStyle w:val="8"/>
        <w:spacing w:line="240" w:lineRule="auto"/>
        <w:ind w:firstLine="480"/>
        <w:rPr>
          <w:rFonts w:hint="eastAsia" w:ascii="楷体" w:hAnsi="楷体" w:eastAsia="楷体"/>
          <w:b w:val="0"/>
          <w:color w:val="000000"/>
          <w:sz w:val="24"/>
          <w:szCs w:val="21"/>
        </w:rPr>
      </w:pPr>
      <w:r>
        <w:rPr>
          <w:rFonts w:hint="eastAsia" w:ascii="楷体" w:hAnsi="楷体" w:eastAsia="楷体"/>
          <w:b/>
          <w:bCs/>
          <w:color w:val="000000"/>
          <w:sz w:val="24"/>
          <w:szCs w:val="21"/>
        </w:rPr>
        <w:t>第六条</w:t>
      </w:r>
      <w:r>
        <w:rPr>
          <w:rFonts w:hint="eastAsia" w:ascii="楷体" w:hAnsi="楷体" w:eastAsia="楷体"/>
          <w:b w:val="0"/>
          <w:color w:val="000000"/>
          <w:sz w:val="24"/>
          <w:szCs w:val="21"/>
        </w:rPr>
        <w:t xml:space="preserve"> 学校在报到时对研究生新生入学资格进行初步审查，审查合格的办理入学手续，予以注册学籍。</w:t>
      </w:r>
    </w:p>
    <w:p w14:paraId="1FB3B01B">
      <w:pPr>
        <w:pStyle w:val="8"/>
        <w:spacing w:line="240" w:lineRule="auto"/>
        <w:ind w:firstLine="480"/>
        <w:rPr>
          <w:rFonts w:hint="eastAsia" w:ascii="楷体" w:hAnsi="楷体" w:eastAsia="楷体"/>
          <w:b w:val="0"/>
          <w:color w:val="000000"/>
          <w:sz w:val="24"/>
          <w:szCs w:val="21"/>
        </w:rPr>
      </w:pPr>
      <w:r>
        <w:rPr>
          <w:rFonts w:hint="eastAsia" w:ascii="楷体" w:hAnsi="楷体" w:eastAsia="楷体"/>
          <w:b w:val="0"/>
          <w:color w:val="000000"/>
          <w:sz w:val="24"/>
          <w:szCs w:val="21"/>
        </w:rPr>
        <w:t>研究生新生有下列情况之一者，取消入学资格。情节严重的，学校将移交有关部门调查处理。</w:t>
      </w:r>
    </w:p>
    <w:p w14:paraId="5602BDA0">
      <w:pPr>
        <w:pStyle w:val="8"/>
        <w:spacing w:line="240" w:lineRule="auto"/>
        <w:ind w:firstLine="480"/>
        <w:rPr>
          <w:rFonts w:hint="eastAsia" w:ascii="楷体" w:hAnsi="楷体" w:eastAsia="楷体"/>
          <w:b w:val="0"/>
          <w:color w:val="000000"/>
          <w:sz w:val="24"/>
          <w:szCs w:val="21"/>
        </w:rPr>
      </w:pPr>
      <w:r>
        <w:rPr>
          <w:rFonts w:hint="eastAsia" w:ascii="楷体" w:hAnsi="楷体" w:eastAsia="楷体"/>
          <w:b w:val="0"/>
          <w:color w:val="000000"/>
          <w:sz w:val="24"/>
          <w:szCs w:val="21"/>
        </w:rPr>
        <w:t>（一）审查发现研究生新生的录取通知、考生信息等证明材料，与本人实际情况不符的；</w:t>
      </w:r>
    </w:p>
    <w:p w14:paraId="49B0D252">
      <w:pPr>
        <w:pStyle w:val="8"/>
        <w:spacing w:line="240" w:lineRule="auto"/>
        <w:ind w:firstLine="480"/>
        <w:rPr>
          <w:rFonts w:hint="eastAsia" w:ascii="楷体" w:hAnsi="楷体" w:eastAsia="楷体"/>
          <w:b w:val="0"/>
          <w:color w:val="000000"/>
          <w:sz w:val="24"/>
          <w:szCs w:val="21"/>
        </w:rPr>
      </w:pPr>
      <w:r>
        <w:rPr>
          <w:rFonts w:hint="eastAsia" w:ascii="楷体" w:hAnsi="楷体" w:eastAsia="楷体"/>
          <w:b w:val="0"/>
          <w:color w:val="000000"/>
          <w:sz w:val="24"/>
          <w:szCs w:val="21"/>
        </w:rPr>
        <w:t>（二）其他违反国家招生考试规定情形的。</w:t>
      </w:r>
    </w:p>
    <w:p w14:paraId="2A1AB2A3">
      <w:pPr>
        <w:widowControl/>
        <w:adjustRightInd w:val="0"/>
        <w:snapToGrid w:val="0"/>
        <w:ind w:firstLine="420"/>
        <w:jc w:val="left"/>
        <w:rPr>
          <w:rFonts w:ascii="楷体" w:hAnsi="楷体" w:eastAsia="楷体" w:cs="Tahoma"/>
          <w:color w:val="666666"/>
          <w:sz w:val="24"/>
          <w:szCs w:val="21"/>
        </w:rPr>
      </w:pPr>
      <w:r>
        <w:rPr>
          <w:rFonts w:ascii="楷体" w:hAnsi="楷体" w:eastAsia="楷体"/>
          <w:b/>
          <w:sz w:val="24"/>
          <w:szCs w:val="21"/>
        </w:rPr>
        <w:t>第</w:t>
      </w:r>
      <w:r>
        <w:rPr>
          <w:rFonts w:hint="eastAsia" w:ascii="楷体" w:hAnsi="楷体" w:eastAsia="楷体"/>
          <w:b/>
          <w:sz w:val="24"/>
          <w:szCs w:val="21"/>
        </w:rPr>
        <w:t>七</w:t>
      </w:r>
      <w:r>
        <w:rPr>
          <w:rFonts w:ascii="楷体" w:hAnsi="楷体" w:eastAsia="楷体"/>
          <w:b/>
          <w:sz w:val="24"/>
          <w:szCs w:val="21"/>
        </w:rPr>
        <w:t xml:space="preserve">条 </w:t>
      </w:r>
      <w:r>
        <w:rPr>
          <w:rFonts w:hint="eastAsia" w:ascii="楷体" w:hAnsi="楷体" w:eastAsia="楷体"/>
          <w:color w:val="000000"/>
          <w:sz w:val="24"/>
          <w:szCs w:val="21"/>
        </w:rPr>
        <w:t>研究生新生有下列情况之一者，可以申请推迟入学，保留入学资格1年：</w:t>
      </w:r>
    </w:p>
    <w:p w14:paraId="253D29FB">
      <w:pPr>
        <w:pStyle w:val="8"/>
        <w:adjustRightInd w:val="0"/>
        <w:snapToGrid w:val="0"/>
        <w:spacing w:before="0" w:beforeAutospacing="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（一）患有生理或心理疾病（招生体检规定限招的疾病除外）而不宜在校学习，但经学校指定的二级甲等以上医院诊断，在短期内能治愈者；</w:t>
      </w:r>
    </w:p>
    <w:p w14:paraId="6FB9CAF3">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（二）已怀孕者（凭二级甲等以上医院证明）；</w:t>
      </w:r>
    </w:p>
    <w:p w14:paraId="6AAB36D7">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（三）根据国家文件被选派支教者；</w:t>
      </w:r>
    </w:p>
    <w:p w14:paraId="7731DAE5">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（四）因不可抗力等正当事由不能按期到校报到，经审查属实者。</w:t>
      </w:r>
    </w:p>
    <w:p w14:paraId="0F6F7289">
      <w:pPr>
        <w:pStyle w:val="8"/>
        <w:adjustRightInd w:val="0"/>
        <w:snapToGrid w:val="0"/>
        <w:spacing w:before="0" w:beforeAutospacing="0" w:after="0" w:line="240" w:lineRule="auto"/>
        <w:ind w:firstLine="480"/>
        <w:rPr>
          <w:rFonts w:ascii="楷体" w:hAnsi="楷体" w:eastAsia="楷体"/>
          <w:color w:val="000000"/>
          <w:sz w:val="24"/>
          <w:szCs w:val="21"/>
        </w:rPr>
      </w:pPr>
      <w:r>
        <w:rPr>
          <w:rStyle w:val="13"/>
          <w:rFonts w:hint="eastAsia" w:ascii="楷体" w:hAnsi="楷体" w:eastAsia="楷体"/>
          <w:color w:val="000000"/>
          <w:sz w:val="24"/>
          <w:szCs w:val="21"/>
        </w:rPr>
        <w:t xml:space="preserve">第八条 </w:t>
      </w:r>
      <w:r>
        <w:rPr>
          <w:rFonts w:hint="eastAsia" w:ascii="楷体" w:hAnsi="楷体" w:eastAsia="楷体"/>
          <w:color w:val="000000"/>
          <w:sz w:val="24"/>
          <w:szCs w:val="21"/>
        </w:rPr>
        <w:t>研究生新生应征参加中国人民解放军（含中国人民武装警察部队），学校保留其入学资格至退役后2年。</w:t>
      </w:r>
    </w:p>
    <w:p w14:paraId="6EB47A0B">
      <w:pPr>
        <w:pStyle w:val="8"/>
        <w:adjustRightInd w:val="0"/>
        <w:snapToGrid w:val="0"/>
        <w:spacing w:before="0" w:beforeAutospacing="0" w:after="0" w:line="240" w:lineRule="auto"/>
        <w:ind w:firstLine="480"/>
        <w:rPr>
          <w:rFonts w:ascii="楷体" w:hAnsi="楷体" w:eastAsia="楷体"/>
          <w:color w:val="000000"/>
          <w:sz w:val="24"/>
          <w:szCs w:val="21"/>
        </w:rPr>
      </w:pPr>
      <w:r>
        <w:rPr>
          <w:rStyle w:val="13"/>
          <w:rFonts w:hint="eastAsia" w:ascii="楷体" w:hAnsi="楷体" w:eastAsia="楷体"/>
          <w:color w:val="000000"/>
          <w:sz w:val="24"/>
          <w:szCs w:val="21"/>
        </w:rPr>
        <w:t xml:space="preserve">第九条 </w:t>
      </w:r>
      <w:r>
        <w:rPr>
          <w:rFonts w:hint="eastAsia" w:ascii="楷体" w:hAnsi="楷体" w:eastAsia="楷体"/>
          <w:color w:val="000000"/>
          <w:sz w:val="24"/>
          <w:szCs w:val="21"/>
        </w:rPr>
        <w:t>保留入学资格的研究生，不具有学籍，不享受在校生的待遇。</w:t>
      </w:r>
    </w:p>
    <w:p w14:paraId="0C1A8501">
      <w:pPr>
        <w:pStyle w:val="8"/>
        <w:adjustRightInd w:val="0"/>
        <w:snapToGrid w:val="0"/>
        <w:spacing w:before="0" w:beforeAutospacing="0" w:after="0" w:line="240" w:lineRule="auto"/>
        <w:ind w:firstLine="480"/>
        <w:rPr>
          <w:rFonts w:ascii="楷体" w:hAnsi="楷体" w:eastAsia="楷体" w:cs="Tahoma"/>
          <w:color w:val="666666"/>
          <w:sz w:val="24"/>
          <w:szCs w:val="21"/>
        </w:rPr>
      </w:pPr>
      <w:r>
        <w:rPr>
          <w:rStyle w:val="13"/>
          <w:rFonts w:hint="eastAsia" w:ascii="楷体" w:hAnsi="楷体" w:eastAsia="楷体"/>
          <w:color w:val="000000"/>
          <w:sz w:val="24"/>
          <w:szCs w:val="21"/>
        </w:rPr>
        <w:t xml:space="preserve">第十条 </w:t>
      </w:r>
      <w:r>
        <w:rPr>
          <w:rFonts w:hint="eastAsia" w:ascii="楷体" w:hAnsi="楷体" w:eastAsia="楷体"/>
          <w:color w:val="000000"/>
          <w:sz w:val="24"/>
          <w:szCs w:val="21"/>
        </w:rPr>
        <w:t>申请保留入学资格的研究生，在保留期满前3个月内，由本人提出申请。经学校审查和批准后，凭原录取通知书和批复，按学校规定的时间到校办理入学手续。入学后，按实际入学当年同年级研究生的学费标准缴费、注册，享受同年级研究生相应的待遇（国家另有规定的除外）。审查不合格的，取消入学资格。逾期不办理手续且未有因不可抗力等正当事由延迟的，视为自动放弃入学资格。</w:t>
      </w:r>
    </w:p>
    <w:p w14:paraId="4B30F0E9">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因病推迟入学的研究生，凭二级甲等以上医院证明，并经学校指定医院复查合格后，方可办理入学手续，复查不合格者，取消入学资格。</w:t>
      </w:r>
    </w:p>
    <w:p w14:paraId="17AB7646">
      <w:pPr>
        <w:pStyle w:val="8"/>
        <w:adjustRightInd w:val="0"/>
        <w:snapToGrid w:val="0"/>
        <w:spacing w:before="0" w:beforeAutospacing="0" w:after="0" w:line="240" w:lineRule="auto"/>
        <w:ind w:firstLine="480" w:firstLineChars="200"/>
        <w:rPr>
          <w:rFonts w:ascii="楷体" w:hAnsi="楷体" w:eastAsia="楷体" w:cs="Tahoma"/>
          <w:color w:val="666666"/>
          <w:sz w:val="24"/>
          <w:szCs w:val="21"/>
        </w:rPr>
      </w:pPr>
      <w:r>
        <w:rPr>
          <w:rFonts w:hint="eastAsia" w:ascii="楷体" w:hAnsi="楷体" w:eastAsia="楷体"/>
          <w:color w:val="000000"/>
          <w:sz w:val="24"/>
          <w:szCs w:val="21"/>
        </w:rPr>
        <w:t>保留入学资格的研究生，</w:t>
      </w:r>
      <w:r>
        <w:rPr>
          <w:rFonts w:hint="eastAsia" w:ascii="楷体" w:hAnsi="楷体" w:eastAsia="楷体"/>
          <w:color w:val="000000"/>
          <w:sz w:val="24"/>
          <w:szCs w:val="21"/>
          <w:highlight w:val="none"/>
        </w:rPr>
        <w:t>入学后资格审查不合格者</w:t>
      </w:r>
      <w:r>
        <w:rPr>
          <w:rFonts w:hint="eastAsia" w:ascii="楷体" w:hAnsi="楷体" w:eastAsia="楷体"/>
          <w:color w:val="000000"/>
          <w:sz w:val="24"/>
          <w:szCs w:val="21"/>
        </w:rPr>
        <w:t>，取消入学资格。</w:t>
      </w:r>
    </w:p>
    <w:p w14:paraId="0FEAF841">
      <w:pPr>
        <w:pStyle w:val="8"/>
        <w:adjustRightInd w:val="0"/>
        <w:snapToGrid w:val="0"/>
        <w:spacing w:before="0" w:beforeAutospacing="0" w:after="0"/>
        <w:ind w:firstLine="480"/>
        <w:rPr>
          <w:b/>
          <w:color w:val="000000"/>
          <w:sz w:val="24"/>
          <w:szCs w:val="24"/>
        </w:rPr>
      </w:pPr>
      <w:r>
        <w:rPr>
          <w:rFonts w:hint="eastAsia"/>
          <w:b/>
          <w:color w:val="000000"/>
          <w:sz w:val="24"/>
          <w:szCs w:val="24"/>
        </w:rPr>
        <w:t>二、</w:t>
      </w:r>
      <w:r>
        <w:rPr>
          <w:rFonts w:hint="eastAsia" w:ascii="Verdana" w:hAnsi="Verdana"/>
          <w:b/>
          <w:sz w:val="24"/>
        </w:rPr>
        <w:t>研究生保留入学资格办理流程</w:t>
      </w:r>
    </w:p>
    <w:p w14:paraId="3654495C">
      <w:pPr>
        <w:pStyle w:val="8"/>
        <w:keepNext w:val="0"/>
        <w:keepLines w:val="0"/>
        <w:pageBreakBefore w:val="0"/>
        <w:kinsoku/>
        <w:wordWrap/>
        <w:overflowPunct/>
        <w:topLinePunct w:val="0"/>
        <w:autoSpaceDE/>
        <w:autoSpaceDN/>
        <w:bidi w:val="0"/>
        <w:adjustRightInd w:val="0"/>
        <w:snapToGrid w:val="0"/>
        <w:spacing w:before="0" w:beforeAutospacing="0" w:line="240" w:lineRule="auto"/>
        <w:ind w:firstLine="480" w:firstLineChars="0"/>
        <w:jc w:val="left"/>
        <w:textAlignment w:val="auto"/>
        <w:rPr>
          <w:rFonts w:hint="eastAsia"/>
          <w:b/>
          <w:bCs/>
          <w:color w:val="000000"/>
          <w:sz w:val="24"/>
          <w:szCs w:val="24"/>
          <w:lang w:val="en-US" w:eastAsia="zh-CN"/>
        </w:rPr>
      </w:pPr>
      <w:r>
        <w:rPr>
          <w:rFonts w:hint="eastAsia"/>
          <w:b/>
          <w:color w:val="FF0000"/>
          <w:sz w:val="24"/>
          <w:szCs w:val="24"/>
        </w:rPr>
        <w:t>前置学位或学历符合招生要求</w:t>
      </w:r>
      <w:r>
        <w:rPr>
          <w:rFonts w:hint="eastAsia"/>
          <w:color w:val="000000"/>
          <w:sz w:val="24"/>
          <w:szCs w:val="24"/>
        </w:rPr>
        <w:t>的研究生新生入学前，如符合上述保留入学资格规定，须由学生本人填写《华东师范大学研究生新生保留入学资格申请表》（见附表），本人、家长手写签名后（在职生家长可免签），邮寄或者电子拍照发给录取院系。</w:t>
      </w:r>
      <w:r>
        <w:rPr>
          <w:rFonts w:hint="eastAsia"/>
          <w:color w:val="000000"/>
          <w:sz w:val="24"/>
          <w:szCs w:val="24"/>
          <w:lang w:val="en-US" w:eastAsia="zh-CN"/>
        </w:rPr>
        <w:t>由研究生工作秘书老师通过“保留入学资格”学籍异动代申请</w:t>
      </w:r>
      <w:r>
        <w:rPr>
          <w:rFonts w:hint="eastAsia"/>
          <w:color w:val="000000"/>
          <w:sz w:val="24"/>
          <w:szCs w:val="24"/>
        </w:rPr>
        <w:t>，</w:t>
      </w:r>
      <w:r>
        <w:rPr>
          <w:rFonts w:hint="eastAsia"/>
          <w:color w:val="000000"/>
          <w:sz w:val="24"/>
          <w:szCs w:val="24"/>
          <w:lang w:val="en-US" w:eastAsia="zh-CN"/>
        </w:rPr>
        <w:t>将研究生提交的</w:t>
      </w:r>
      <w:r>
        <w:rPr>
          <w:rFonts w:hint="eastAsia"/>
          <w:color w:val="000000"/>
          <w:sz w:val="24"/>
          <w:szCs w:val="24"/>
          <w:lang w:eastAsia="zh-CN"/>
        </w:rPr>
        <w:t>《</w:t>
      </w:r>
      <w:r>
        <w:rPr>
          <w:rFonts w:hint="eastAsia"/>
          <w:color w:val="000000"/>
          <w:sz w:val="24"/>
          <w:szCs w:val="24"/>
        </w:rPr>
        <w:t>华东师范大学</w:t>
      </w:r>
      <w:r>
        <w:rPr>
          <w:rFonts w:hint="eastAsia"/>
          <w:color w:val="000000"/>
          <w:sz w:val="24"/>
          <w:szCs w:val="24"/>
          <w:lang w:val="en-US" w:eastAsia="zh-CN"/>
        </w:rPr>
        <w:t>研究生新生</w:t>
      </w:r>
      <w:r>
        <w:rPr>
          <w:rFonts w:hint="eastAsia"/>
          <w:color w:val="000000"/>
          <w:sz w:val="24"/>
          <w:szCs w:val="24"/>
        </w:rPr>
        <w:t>保留入学资格申请表</w:t>
      </w:r>
      <w:r>
        <w:rPr>
          <w:rFonts w:hint="eastAsia"/>
          <w:color w:val="000000"/>
          <w:sz w:val="24"/>
          <w:szCs w:val="24"/>
          <w:lang w:eastAsia="zh-CN"/>
        </w:rPr>
        <w:t>》</w:t>
      </w:r>
      <w:r>
        <w:rPr>
          <w:rFonts w:hint="eastAsia"/>
          <w:color w:val="000000"/>
          <w:sz w:val="24"/>
          <w:szCs w:val="24"/>
          <w:lang w:val="en-US" w:eastAsia="zh-CN"/>
        </w:rPr>
        <w:t>扫描件作为</w:t>
      </w:r>
      <w:r>
        <w:rPr>
          <w:rFonts w:hint="eastAsia"/>
          <w:color w:val="000000"/>
          <w:sz w:val="24"/>
          <w:szCs w:val="24"/>
        </w:rPr>
        <w:t>附件</w:t>
      </w:r>
      <w:r>
        <w:rPr>
          <w:rFonts w:hint="eastAsia"/>
          <w:color w:val="000000"/>
          <w:sz w:val="24"/>
          <w:szCs w:val="24"/>
          <w:lang w:val="en-US" w:eastAsia="zh-CN"/>
        </w:rPr>
        <w:t>提交</w:t>
      </w:r>
      <w:r>
        <w:rPr>
          <w:rFonts w:hint="eastAsia"/>
          <w:color w:val="000000"/>
          <w:sz w:val="24"/>
          <w:szCs w:val="24"/>
        </w:rPr>
        <w:t>。</w:t>
      </w:r>
      <w:r>
        <w:rPr>
          <w:rFonts w:hint="eastAsia"/>
          <w:b/>
          <w:bCs/>
          <w:color w:val="000000"/>
          <w:sz w:val="24"/>
          <w:szCs w:val="24"/>
          <w:lang w:eastAsia="zh-CN"/>
        </w:rPr>
        <w:t>“</w:t>
      </w:r>
      <w:r>
        <w:rPr>
          <w:rFonts w:hint="eastAsia"/>
          <w:b/>
          <w:bCs/>
          <w:color w:val="000000"/>
          <w:sz w:val="24"/>
          <w:szCs w:val="24"/>
          <w:lang w:val="en-US" w:eastAsia="zh-CN"/>
        </w:rPr>
        <w:t>保留入学资格”学籍异动“分管领导”</w:t>
      </w:r>
      <w:r>
        <w:rPr>
          <w:rFonts w:hint="eastAsia"/>
          <w:b/>
          <w:bCs/>
          <w:color w:val="000000"/>
          <w:sz w:val="24"/>
          <w:szCs w:val="24"/>
        </w:rPr>
        <w:t>最晚</w:t>
      </w:r>
      <w:r>
        <w:rPr>
          <w:rFonts w:hint="eastAsia"/>
          <w:b/>
          <w:bCs/>
          <w:color w:val="000000"/>
          <w:sz w:val="24"/>
          <w:szCs w:val="24"/>
          <w:lang w:val="en-US" w:eastAsia="zh-CN"/>
        </w:rPr>
        <w:t>审批</w:t>
      </w:r>
      <w:r>
        <w:rPr>
          <w:rFonts w:hint="eastAsia"/>
          <w:b/>
          <w:bCs/>
          <w:color w:val="000000"/>
          <w:sz w:val="24"/>
          <w:szCs w:val="24"/>
        </w:rPr>
        <w:t>时间</w:t>
      </w:r>
      <w:r>
        <w:rPr>
          <w:rFonts w:hint="eastAsia"/>
          <w:b/>
          <w:bCs/>
          <w:color w:val="000000"/>
          <w:sz w:val="24"/>
          <w:szCs w:val="24"/>
          <w:lang w:val="en-US" w:eastAsia="zh-CN"/>
        </w:rPr>
        <w:t>为9月30日24:00</w:t>
      </w:r>
      <w:r>
        <w:rPr>
          <w:rFonts w:hint="eastAsia"/>
          <w:b/>
          <w:bCs/>
          <w:color w:val="000000"/>
          <w:sz w:val="24"/>
          <w:szCs w:val="24"/>
        </w:rPr>
        <w:t>。</w:t>
      </w:r>
    </w:p>
    <w:p w14:paraId="58820A18">
      <w:pPr>
        <w:pStyle w:val="8"/>
        <w:keepNext w:val="0"/>
        <w:keepLines w:val="0"/>
        <w:pageBreakBefore w:val="0"/>
        <w:kinsoku/>
        <w:wordWrap/>
        <w:overflowPunct/>
        <w:topLinePunct w:val="0"/>
        <w:autoSpaceDE/>
        <w:autoSpaceDN/>
        <w:bidi w:val="0"/>
        <w:adjustRightInd w:val="0"/>
        <w:snapToGrid w:val="0"/>
        <w:spacing w:before="0" w:beforeAutospacing="0" w:line="240" w:lineRule="auto"/>
        <w:ind w:firstLine="480" w:firstLineChars="0"/>
        <w:jc w:val="left"/>
        <w:textAlignment w:val="auto"/>
        <w:rPr>
          <w:rFonts w:hint="eastAsia"/>
          <w:color w:val="000000"/>
          <w:sz w:val="24"/>
          <w:szCs w:val="24"/>
          <w:lang w:val="en-US" w:eastAsia="zh-CN"/>
        </w:rPr>
      </w:pPr>
      <w:r>
        <w:rPr>
          <w:rFonts w:hint="eastAsia"/>
          <w:b/>
          <w:bCs/>
          <w:color w:val="000000"/>
          <w:sz w:val="24"/>
          <w:szCs w:val="24"/>
          <w:lang w:val="en-US" w:eastAsia="zh-CN"/>
        </w:rPr>
        <w:t>系统操作路径：</w:t>
      </w:r>
      <w:r>
        <w:rPr>
          <w:rFonts w:hint="eastAsia"/>
          <w:color w:val="000000"/>
          <w:sz w:val="24"/>
          <w:szCs w:val="24"/>
          <w:lang w:val="en-US" w:eastAsia="zh-CN"/>
        </w:rPr>
        <w:t>学籍异动——学籍异动申请——代理申请——输入“保留入学资格”。</w:t>
      </w:r>
    </w:p>
    <w:p w14:paraId="3E4B3DEA">
      <w:pPr>
        <w:pStyle w:val="8"/>
        <w:keepNext w:val="0"/>
        <w:keepLines w:val="0"/>
        <w:pageBreakBefore w:val="0"/>
        <w:kinsoku/>
        <w:wordWrap/>
        <w:overflowPunct/>
        <w:topLinePunct w:val="0"/>
        <w:autoSpaceDE/>
        <w:autoSpaceDN/>
        <w:bidi w:val="0"/>
        <w:adjustRightInd w:val="0"/>
        <w:snapToGrid w:val="0"/>
        <w:spacing w:before="0" w:beforeAutospacing="0" w:line="240" w:lineRule="auto"/>
        <w:ind w:firstLine="480" w:firstLineChars="0"/>
        <w:jc w:val="left"/>
        <w:textAlignment w:val="auto"/>
        <w:rPr>
          <w:rFonts w:hint="eastAsia"/>
          <w:color w:val="000000"/>
          <w:sz w:val="24"/>
          <w:szCs w:val="24"/>
          <w:lang w:val="en-US" w:eastAsia="zh-CN"/>
        </w:rPr>
      </w:pPr>
      <w:r>
        <w:rPr>
          <w:rFonts w:hint="eastAsia"/>
          <w:b/>
          <w:bCs/>
          <w:color w:val="000000"/>
          <w:sz w:val="24"/>
          <w:szCs w:val="24"/>
          <w:lang w:val="en-US" w:eastAsia="zh-CN"/>
        </w:rPr>
        <w:t>申请审批流程：</w:t>
      </w:r>
      <w:r>
        <w:rPr>
          <w:rFonts w:hint="eastAsia"/>
          <w:color w:val="000000"/>
          <w:sz w:val="24"/>
          <w:szCs w:val="24"/>
          <w:lang w:val="en-US" w:eastAsia="zh-CN"/>
        </w:rPr>
        <w:t>研究生秘书老师代申请——院系分管领导审核——学籍管理员审核——学籍分管领导审核。</w:t>
      </w:r>
    </w:p>
    <w:p w14:paraId="67E64A8E">
      <w:pPr>
        <w:pStyle w:val="8"/>
        <w:adjustRightInd w:val="0"/>
        <w:snapToGrid w:val="0"/>
        <w:spacing w:before="0" w:beforeAutospacing="0" w:after="0"/>
        <w:ind w:firstLine="480"/>
        <w:rPr>
          <w:color w:val="000000"/>
          <w:sz w:val="24"/>
          <w:szCs w:val="24"/>
        </w:rPr>
      </w:pPr>
      <w:r>
        <w:rPr>
          <w:rFonts w:hint="eastAsia"/>
          <w:b/>
          <w:color w:val="000000"/>
          <w:sz w:val="24"/>
          <w:szCs w:val="24"/>
        </w:rPr>
        <w:t>三、</w:t>
      </w:r>
      <w:r>
        <w:rPr>
          <w:rFonts w:hint="eastAsia" w:ascii="Verdana" w:hAnsi="Verdana"/>
          <w:b/>
          <w:sz w:val="24"/>
        </w:rPr>
        <w:t>研究生放弃入学资格办理流程</w:t>
      </w:r>
    </w:p>
    <w:p w14:paraId="66E5F7D7">
      <w:pPr>
        <w:pStyle w:val="8"/>
        <w:adjustRightInd w:val="0"/>
        <w:snapToGrid w:val="0"/>
        <w:spacing w:before="0" w:beforeAutospacing="0"/>
        <w:ind w:firstLine="480"/>
        <w:rPr>
          <w:color w:val="000000"/>
          <w:sz w:val="24"/>
          <w:szCs w:val="24"/>
        </w:rPr>
      </w:pPr>
      <w:r>
        <w:rPr>
          <w:rFonts w:hint="eastAsia"/>
          <w:color w:val="000000"/>
          <w:sz w:val="24"/>
          <w:szCs w:val="24"/>
        </w:rPr>
        <w:t>院系</w:t>
      </w:r>
      <w:r>
        <w:rPr>
          <w:rFonts w:hint="eastAsia"/>
          <w:color w:val="000000"/>
          <w:sz w:val="24"/>
          <w:szCs w:val="24"/>
          <w:lang w:val="en-US" w:eastAsia="zh-CN"/>
        </w:rPr>
        <w:t>为</w:t>
      </w:r>
      <w:r>
        <w:rPr>
          <w:rFonts w:hint="eastAsia"/>
          <w:color w:val="000000"/>
          <w:sz w:val="24"/>
          <w:szCs w:val="24"/>
        </w:rPr>
        <w:t>放弃入学资格学生（包括保留入学资格</w:t>
      </w:r>
      <w:r>
        <w:rPr>
          <w:rFonts w:hint="eastAsia"/>
          <w:color w:val="000000"/>
          <w:sz w:val="24"/>
          <w:szCs w:val="24"/>
          <w:lang w:val="en-US" w:eastAsia="zh-CN"/>
        </w:rPr>
        <w:t>至今</w:t>
      </w:r>
      <w:r>
        <w:rPr>
          <w:rFonts w:hint="eastAsia"/>
          <w:color w:val="000000"/>
          <w:sz w:val="24"/>
          <w:szCs w:val="24"/>
        </w:rPr>
        <w:t>但</w:t>
      </w:r>
      <w:r>
        <w:rPr>
          <w:rFonts w:hint="eastAsia"/>
          <w:color w:val="000000"/>
          <w:sz w:val="24"/>
          <w:szCs w:val="24"/>
          <w:lang w:val="en-US" w:eastAsia="zh-CN"/>
        </w:rPr>
        <w:t>是</w:t>
      </w:r>
      <w:r>
        <w:rPr>
          <w:rFonts w:hint="eastAsia"/>
          <w:color w:val="000000"/>
          <w:sz w:val="24"/>
          <w:szCs w:val="24"/>
        </w:rPr>
        <w:t>放弃入学的学生）统一签报研究生院，一事一签，签报标题：××</w:t>
      </w:r>
      <w:r>
        <w:rPr>
          <w:rFonts w:hint="eastAsia"/>
          <w:color w:val="000000"/>
          <w:sz w:val="24"/>
          <w:szCs w:val="24"/>
          <w:lang w:val="en-US" w:eastAsia="zh-CN"/>
        </w:rPr>
        <w:t>院</w:t>
      </w:r>
      <w:r>
        <w:rPr>
          <w:rFonts w:hint="eastAsia"/>
          <w:color w:val="000000"/>
          <w:sz w:val="24"/>
          <w:szCs w:val="24"/>
        </w:rPr>
        <w:t>系</w:t>
      </w:r>
      <w:r>
        <w:rPr>
          <w:color w:val="000000"/>
          <w:sz w:val="24"/>
          <w:szCs w:val="24"/>
        </w:rPr>
        <w:t>202</w:t>
      </w:r>
      <w:r>
        <w:rPr>
          <w:rFonts w:hint="eastAsia"/>
          <w:color w:val="000000"/>
          <w:sz w:val="24"/>
          <w:szCs w:val="24"/>
          <w:lang w:val="en-US" w:eastAsia="zh-CN"/>
        </w:rPr>
        <w:t>6</w:t>
      </w:r>
      <w:r>
        <w:rPr>
          <w:rFonts w:hint="eastAsia"/>
          <w:color w:val="000000"/>
          <w:sz w:val="24"/>
          <w:szCs w:val="24"/>
        </w:rPr>
        <w:t>年放弃入学资格的签报，正文罗列学生学号、姓名等信息，研究生确认放弃入学资格的字面反馈记录作为签报附件（邮件、微信截图皆可）。请随签报附放弃入学资格研究生情况汇总表（附件3）</w:t>
      </w:r>
      <w:r>
        <w:rPr>
          <w:rFonts w:hint="eastAsia"/>
          <w:color w:val="000000"/>
          <w:sz w:val="24"/>
          <w:szCs w:val="24"/>
          <w:lang w:eastAsia="zh-CN"/>
        </w:rPr>
        <w:t>。</w:t>
      </w:r>
      <w:r>
        <w:rPr>
          <w:rFonts w:hint="eastAsia"/>
          <w:b/>
          <w:bCs/>
          <w:color w:val="000000"/>
          <w:sz w:val="24"/>
          <w:szCs w:val="24"/>
        </w:rPr>
        <w:t>因放弃入学资格学生名单须经校长办公会审议，学生</w:t>
      </w:r>
      <w:r>
        <w:rPr>
          <w:rFonts w:hint="eastAsia"/>
          <w:b/>
          <w:bCs/>
          <w:color w:val="000000"/>
          <w:sz w:val="24"/>
          <w:szCs w:val="24"/>
          <w:lang w:val="en-US" w:eastAsia="zh-CN"/>
        </w:rPr>
        <w:t>须反馈</w:t>
      </w:r>
      <w:r>
        <w:rPr>
          <w:rFonts w:hint="eastAsia"/>
          <w:b/>
          <w:bCs/>
          <w:color w:val="000000"/>
          <w:sz w:val="24"/>
          <w:szCs w:val="24"/>
        </w:rPr>
        <w:t>详细原因，笼统的“个人原因”将被退回。</w:t>
      </w:r>
      <w:bookmarkStart w:id="0" w:name="_GoBack"/>
      <w:bookmarkEnd w:id="0"/>
    </w:p>
    <w:p w14:paraId="1FB4543C">
      <w:pPr>
        <w:pStyle w:val="8"/>
        <w:adjustRightInd w:val="0"/>
        <w:snapToGrid w:val="0"/>
        <w:spacing w:before="0" w:beforeAutospacing="0" w:after="0" w:afterAutospacing="0"/>
        <w:ind w:firstLine="480" w:firstLineChars="200"/>
        <w:rPr>
          <w:b/>
          <w:bCs/>
          <w:sz w:val="21"/>
          <w:szCs w:val="21"/>
        </w:rPr>
      </w:pPr>
      <w:r>
        <w:rPr>
          <w:rFonts w:hint="eastAsia"/>
          <w:color w:val="000000"/>
          <w:sz w:val="24"/>
          <w:szCs w:val="24"/>
        </w:rPr>
        <w:t>联系不上的学生，请</w:t>
      </w:r>
      <w:r>
        <w:rPr>
          <w:rFonts w:hint="eastAsia"/>
          <w:color w:val="000000"/>
          <w:sz w:val="24"/>
          <w:szCs w:val="24"/>
          <w:lang w:val="en-US" w:eastAsia="zh-CN"/>
        </w:rPr>
        <w:t>院系</w:t>
      </w:r>
      <w:r>
        <w:rPr>
          <w:rFonts w:hint="eastAsia"/>
          <w:color w:val="000000"/>
          <w:sz w:val="24"/>
          <w:szCs w:val="24"/>
        </w:rPr>
        <w:t>保留联系过程的相关证据，在</w:t>
      </w:r>
      <w:r>
        <w:rPr>
          <w:rFonts w:hint="eastAsia"/>
          <w:color w:val="000000"/>
          <w:sz w:val="24"/>
          <w:szCs w:val="24"/>
          <w:lang w:val="en-US" w:eastAsia="zh-CN"/>
        </w:rPr>
        <w:t>院系</w:t>
      </w:r>
      <w:r>
        <w:rPr>
          <w:rFonts w:hint="eastAsia"/>
          <w:color w:val="000000"/>
          <w:sz w:val="24"/>
          <w:szCs w:val="24"/>
        </w:rPr>
        <w:t>网站公示7天，为学生办理放弃入学资格手续。公示时不得出现完整的</w:t>
      </w:r>
      <w:r>
        <w:rPr>
          <w:rFonts w:hint="eastAsia"/>
          <w:color w:val="000000"/>
          <w:sz w:val="24"/>
          <w:szCs w:val="24"/>
          <w:lang w:val="en-US" w:eastAsia="zh-CN"/>
        </w:rPr>
        <w:t>证件</w:t>
      </w:r>
      <w:r>
        <w:rPr>
          <w:rFonts w:hint="eastAsia"/>
          <w:color w:val="000000"/>
          <w:sz w:val="24"/>
          <w:szCs w:val="24"/>
        </w:rPr>
        <w:t>号。</w:t>
      </w:r>
      <w:r>
        <w:rPr>
          <w:rFonts w:hint="eastAsia"/>
          <w:b/>
          <w:bCs/>
          <w:color w:val="000000"/>
          <w:sz w:val="24"/>
          <w:szCs w:val="24"/>
        </w:rPr>
        <w:t>签报“负责人”最晚的签出时间为</w:t>
      </w:r>
      <w:r>
        <w:rPr>
          <w:rFonts w:hint="eastAsia"/>
          <w:b/>
          <w:bCs/>
          <w:color w:val="000000"/>
          <w:sz w:val="24"/>
          <w:szCs w:val="24"/>
          <w:lang w:val="en-US" w:eastAsia="zh-CN"/>
        </w:rPr>
        <w:t>9</w:t>
      </w:r>
      <w:r>
        <w:rPr>
          <w:rFonts w:hint="eastAsia"/>
          <w:b/>
          <w:bCs/>
          <w:color w:val="000000"/>
          <w:sz w:val="24"/>
          <w:szCs w:val="24"/>
        </w:rPr>
        <w:t>月</w:t>
      </w:r>
      <w:r>
        <w:rPr>
          <w:rFonts w:hint="eastAsia"/>
          <w:b/>
          <w:bCs/>
          <w:color w:val="000000"/>
          <w:sz w:val="24"/>
          <w:szCs w:val="24"/>
          <w:lang w:val="en-US" w:eastAsia="zh-CN"/>
        </w:rPr>
        <w:t>30</w:t>
      </w:r>
      <w:r>
        <w:rPr>
          <w:rFonts w:hint="eastAsia"/>
          <w:b/>
          <w:bCs/>
          <w:color w:val="000000"/>
          <w:sz w:val="24"/>
          <w:szCs w:val="24"/>
        </w:rPr>
        <w:t>日</w:t>
      </w:r>
      <w:r>
        <w:rPr>
          <w:rFonts w:hint="eastAsia"/>
          <w:b/>
          <w:bCs/>
          <w:color w:val="000000"/>
          <w:sz w:val="24"/>
          <w:szCs w:val="24"/>
          <w:lang w:val="en-US" w:eastAsia="zh-CN"/>
        </w:rPr>
        <w:t>24</w:t>
      </w:r>
      <w:r>
        <w:rPr>
          <w:rFonts w:hint="eastAsia"/>
          <w:b/>
          <w:bCs/>
          <w:color w:val="000000"/>
          <w:sz w:val="24"/>
          <w:szCs w:val="24"/>
        </w:rPr>
        <w:t>:00。</w:t>
      </w:r>
    </w:p>
    <w:p w14:paraId="16833B41">
      <w:pPr>
        <w:pStyle w:val="8"/>
        <w:adjustRightInd w:val="0"/>
        <w:snapToGrid w:val="0"/>
        <w:spacing w:before="0" w:beforeAutospacing="0" w:after="0" w:afterAutospacing="0"/>
        <w:ind w:firstLine="420" w:firstLineChars="200"/>
        <w:rPr>
          <w:sz w:val="21"/>
          <w:szCs w:val="21"/>
        </w:rPr>
      </w:pPr>
    </w:p>
    <w:p w14:paraId="6E94E655">
      <w:pPr>
        <w:pStyle w:val="8"/>
        <w:adjustRightInd w:val="0"/>
        <w:snapToGrid w:val="0"/>
        <w:spacing w:before="0" w:beforeAutospacing="0" w:after="0" w:afterAutospacing="0"/>
        <w:ind w:firstLine="420" w:firstLineChars="200"/>
        <w:rPr>
          <w:sz w:val="21"/>
          <w:szCs w:val="21"/>
        </w:rPr>
      </w:pPr>
    </w:p>
    <w:p w14:paraId="026A9AB1">
      <w:pPr>
        <w:pStyle w:val="8"/>
        <w:adjustRightInd w:val="0"/>
        <w:snapToGrid w:val="0"/>
        <w:spacing w:before="0" w:beforeAutospacing="0" w:after="0" w:afterAutospacing="0"/>
        <w:ind w:firstLine="420" w:firstLineChars="200"/>
        <w:rPr>
          <w:sz w:val="21"/>
          <w:szCs w:val="21"/>
        </w:rPr>
      </w:pPr>
    </w:p>
    <w:p w14:paraId="644B8DF2">
      <w:pPr>
        <w:pStyle w:val="8"/>
        <w:adjustRightInd w:val="0"/>
        <w:snapToGrid w:val="0"/>
        <w:spacing w:before="0" w:beforeAutospacing="0" w:after="0" w:afterAutospacing="0"/>
        <w:ind w:firstLine="420" w:firstLineChars="200"/>
        <w:rPr>
          <w:sz w:val="21"/>
          <w:szCs w:val="21"/>
        </w:rPr>
      </w:pPr>
    </w:p>
    <w:p w14:paraId="0F8BA473">
      <w:pPr>
        <w:pStyle w:val="8"/>
        <w:adjustRightInd w:val="0"/>
        <w:snapToGrid w:val="0"/>
        <w:spacing w:before="0" w:beforeAutospacing="0" w:after="0" w:afterAutospacing="0"/>
        <w:ind w:firstLine="420" w:firstLineChars="200"/>
        <w:rPr>
          <w:sz w:val="21"/>
          <w:szCs w:val="21"/>
        </w:rPr>
      </w:pPr>
    </w:p>
    <w:p w14:paraId="2ADF477D">
      <w:pPr>
        <w:pStyle w:val="8"/>
        <w:adjustRightInd w:val="0"/>
        <w:snapToGrid w:val="0"/>
        <w:spacing w:before="0" w:beforeAutospacing="0" w:after="0" w:afterAutospacing="0"/>
        <w:ind w:firstLine="420" w:firstLineChars="200"/>
        <w:rPr>
          <w:sz w:val="21"/>
          <w:szCs w:val="21"/>
        </w:rPr>
      </w:pPr>
    </w:p>
    <w:p w14:paraId="0430342D">
      <w:pPr>
        <w:pStyle w:val="8"/>
        <w:adjustRightInd w:val="0"/>
        <w:snapToGrid w:val="0"/>
        <w:spacing w:before="0" w:beforeAutospacing="0" w:after="0" w:afterAutospacing="0"/>
        <w:ind w:firstLine="420" w:firstLineChars="200"/>
        <w:rPr>
          <w:sz w:val="21"/>
          <w:szCs w:val="21"/>
        </w:rPr>
      </w:pPr>
    </w:p>
    <w:p w14:paraId="64054C3A">
      <w:pPr>
        <w:pStyle w:val="8"/>
        <w:adjustRightInd w:val="0"/>
        <w:snapToGrid w:val="0"/>
        <w:spacing w:before="0" w:beforeAutospacing="0" w:after="0" w:afterAutospacing="0"/>
        <w:ind w:firstLine="420" w:firstLineChars="200"/>
        <w:rPr>
          <w:sz w:val="21"/>
          <w:szCs w:val="21"/>
        </w:rPr>
      </w:pPr>
    </w:p>
    <w:p w14:paraId="3B94C163">
      <w:pPr>
        <w:pStyle w:val="8"/>
        <w:adjustRightInd w:val="0"/>
        <w:snapToGrid w:val="0"/>
        <w:spacing w:before="0" w:beforeAutospacing="0" w:after="0" w:afterAutospacing="0"/>
        <w:ind w:firstLine="420" w:firstLineChars="200"/>
        <w:rPr>
          <w:sz w:val="21"/>
          <w:szCs w:val="21"/>
        </w:rPr>
      </w:pPr>
    </w:p>
    <w:p w14:paraId="2E31F634">
      <w:pPr>
        <w:pStyle w:val="8"/>
        <w:adjustRightInd w:val="0"/>
        <w:snapToGrid w:val="0"/>
        <w:spacing w:before="0" w:beforeAutospacing="0" w:after="0" w:afterAutospacing="0"/>
        <w:ind w:firstLine="420" w:firstLineChars="200"/>
        <w:rPr>
          <w:sz w:val="21"/>
          <w:szCs w:val="21"/>
        </w:rPr>
      </w:pPr>
    </w:p>
    <w:p w14:paraId="53FD4A2B">
      <w:pPr>
        <w:pStyle w:val="8"/>
        <w:adjustRightInd w:val="0"/>
        <w:snapToGrid w:val="0"/>
        <w:spacing w:before="0" w:beforeAutospacing="0" w:after="0" w:afterAutospacing="0"/>
        <w:ind w:firstLine="420" w:firstLineChars="200"/>
        <w:rPr>
          <w:sz w:val="21"/>
          <w:szCs w:val="21"/>
        </w:rPr>
      </w:pPr>
    </w:p>
    <w:p w14:paraId="67A30222">
      <w:pPr>
        <w:pStyle w:val="8"/>
        <w:adjustRightInd w:val="0"/>
        <w:snapToGrid w:val="0"/>
        <w:spacing w:before="0" w:beforeAutospacing="0" w:after="0" w:afterAutospacing="0"/>
        <w:ind w:firstLine="420" w:firstLineChars="200"/>
        <w:rPr>
          <w:sz w:val="21"/>
          <w:szCs w:val="21"/>
        </w:rPr>
      </w:pPr>
    </w:p>
    <w:p w14:paraId="2367D3D6">
      <w:pPr>
        <w:pStyle w:val="8"/>
        <w:adjustRightInd w:val="0"/>
        <w:snapToGrid w:val="0"/>
        <w:spacing w:before="0" w:beforeAutospacing="0" w:after="0" w:afterAutospacing="0"/>
        <w:ind w:firstLine="420" w:firstLineChars="200"/>
        <w:rPr>
          <w:sz w:val="21"/>
          <w:szCs w:val="21"/>
        </w:rPr>
      </w:pPr>
    </w:p>
    <w:p w14:paraId="794CCFC4">
      <w:pPr>
        <w:pStyle w:val="8"/>
        <w:adjustRightInd w:val="0"/>
        <w:snapToGrid w:val="0"/>
        <w:spacing w:before="0" w:beforeAutospacing="0" w:after="0" w:afterAutospacing="0"/>
        <w:ind w:firstLine="420" w:firstLineChars="200"/>
        <w:rPr>
          <w:sz w:val="21"/>
          <w:szCs w:val="21"/>
        </w:rPr>
      </w:pPr>
    </w:p>
    <w:p w14:paraId="07A8ABEA">
      <w:pPr>
        <w:pStyle w:val="8"/>
        <w:adjustRightInd w:val="0"/>
        <w:snapToGrid w:val="0"/>
        <w:spacing w:before="0" w:beforeAutospacing="0" w:after="0" w:afterAutospacing="0"/>
        <w:ind w:firstLine="420" w:firstLineChars="200"/>
        <w:rPr>
          <w:sz w:val="21"/>
          <w:szCs w:val="21"/>
        </w:rPr>
      </w:pPr>
    </w:p>
    <w:p w14:paraId="145075E1">
      <w:pPr>
        <w:pStyle w:val="8"/>
        <w:adjustRightInd w:val="0"/>
        <w:snapToGrid w:val="0"/>
        <w:spacing w:before="0" w:beforeAutospacing="0" w:after="0" w:afterAutospacing="0"/>
        <w:ind w:firstLine="420" w:firstLineChars="200"/>
        <w:rPr>
          <w:sz w:val="21"/>
          <w:szCs w:val="21"/>
        </w:rPr>
      </w:pPr>
      <w:r>
        <w:rPr>
          <w:sz w:val="21"/>
          <w:szCs w:val="21"/>
        </w:rPr>
        <w:br w:type="page"/>
      </w:r>
    </w:p>
    <w:p w14:paraId="4C502865">
      <w:pPr>
        <w:pStyle w:val="8"/>
        <w:adjustRightInd w:val="0"/>
        <w:snapToGrid w:val="0"/>
        <w:spacing w:before="0" w:beforeAutospacing="0" w:after="0" w:afterAutospacing="0"/>
        <w:ind w:firstLine="420" w:firstLineChars="200"/>
        <w:rPr>
          <w:sz w:val="21"/>
          <w:szCs w:val="21"/>
        </w:rPr>
      </w:pPr>
    </w:p>
    <w:tbl>
      <w:tblPr>
        <w:tblStyle w:val="10"/>
        <w:tblW w:w="10207" w:type="dxa"/>
        <w:tblInd w:w="-176" w:type="dxa"/>
        <w:tblLayout w:type="autofit"/>
        <w:tblCellMar>
          <w:top w:w="0" w:type="dxa"/>
          <w:left w:w="108" w:type="dxa"/>
          <w:bottom w:w="0" w:type="dxa"/>
          <w:right w:w="108" w:type="dxa"/>
        </w:tblCellMar>
      </w:tblPr>
      <w:tblGrid>
        <w:gridCol w:w="2260"/>
        <w:gridCol w:w="2320"/>
        <w:gridCol w:w="1105"/>
        <w:gridCol w:w="555"/>
        <w:gridCol w:w="1430"/>
        <w:gridCol w:w="890"/>
        <w:gridCol w:w="1647"/>
      </w:tblGrid>
      <w:tr w14:paraId="582CE015">
        <w:tblPrEx>
          <w:tblCellMar>
            <w:top w:w="0" w:type="dxa"/>
            <w:left w:w="108" w:type="dxa"/>
            <w:bottom w:w="0" w:type="dxa"/>
            <w:right w:w="108" w:type="dxa"/>
          </w:tblCellMar>
        </w:tblPrEx>
        <w:trPr>
          <w:trHeight w:val="705" w:hRule="atLeast"/>
        </w:trPr>
        <w:tc>
          <w:tcPr>
            <w:tcW w:w="5685" w:type="dxa"/>
            <w:gridSpan w:val="3"/>
            <w:tcBorders>
              <w:top w:val="nil"/>
              <w:left w:val="nil"/>
              <w:bottom w:val="nil"/>
              <w:right w:val="single" w:color="000000" w:sz="4" w:space="0"/>
            </w:tcBorders>
            <w:shd w:val="clear" w:color="auto" w:fill="auto"/>
            <w:noWrap/>
            <w:vAlign w:val="bottom"/>
          </w:tcPr>
          <w:p w14:paraId="73B850EF">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华东师范大学</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4C37B2F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培养单位</w:t>
            </w:r>
          </w:p>
        </w:tc>
        <w:tc>
          <w:tcPr>
            <w:tcW w:w="2537" w:type="dxa"/>
            <w:gridSpan w:val="2"/>
            <w:tcBorders>
              <w:top w:val="single" w:color="auto" w:sz="4" w:space="0"/>
              <w:left w:val="nil"/>
              <w:bottom w:val="single" w:color="auto" w:sz="4" w:space="0"/>
              <w:right w:val="single" w:color="auto" w:sz="4" w:space="0"/>
            </w:tcBorders>
            <w:shd w:val="clear" w:color="auto" w:fill="auto"/>
            <w:noWrap/>
            <w:vAlign w:val="center"/>
          </w:tcPr>
          <w:p w14:paraId="22F7B53D">
            <w:pPr>
              <w:widowControl/>
              <w:jc w:val="right"/>
              <w:rPr>
                <w:rFonts w:ascii="宋体" w:hAnsi="宋体" w:eastAsia="宋体" w:cs="宋体"/>
                <w:color w:val="000000"/>
                <w:kern w:val="0"/>
                <w:sz w:val="24"/>
              </w:rPr>
            </w:pPr>
          </w:p>
        </w:tc>
      </w:tr>
      <w:tr w14:paraId="436EF128">
        <w:tblPrEx>
          <w:tblCellMar>
            <w:top w:w="0" w:type="dxa"/>
            <w:left w:w="108" w:type="dxa"/>
            <w:bottom w:w="0" w:type="dxa"/>
            <w:right w:w="108" w:type="dxa"/>
          </w:tblCellMar>
        </w:tblPrEx>
        <w:trPr>
          <w:trHeight w:val="780" w:hRule="atLeast"/>
        </w:trPr>
        <w:tc>
          <w:tcPr>
            <w:tcW w:w="5685" w:type="dxa"/>
            <w:gridSpan w:val="3"/>
            <w:vMerge w:val="restart"/>
            <w:tcBorders>
              <w:top w:val="nil"/>
              <w:left w:val="nil"/>
              <w:bottom w:val="nil"/>
              <w:right w:val="single" w:color="000000" w:sz="4" w:space="0"/>
            </w:tcBorders>
            <w:shd w:val="clear" w:color="auto" w:fill="auto"/>
            <w:noWrap/>
            <w:vAlign w:val="center"/>
          </w:tcPr>
          <w:p w14:paraId="138C5DEB">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研究生新生保留入学资格申请表</w:t>
            </w:r>
          </w:p>
        </w:tc>
        <w:tc>
          <w:tcPr>
            <w:tcW w:w="1985" w:type="dxa"/>
            <w:gridSpan w:val="2"/>
            <w:tcBorders>
              <w:top w:val="nil"/>
              <w:left w:val="nil"/>
              <w:bottom w:val="single" w:color="auto" w:sz="4" w:space="0"/>
              <w:right w:val="single" w:color="auto" w:sz="4" w:space="0"/>
            </w:tcBorders>
            <w:shd w:val="clear" w:color="auto" w:fill="auto"/>
            <w:noWrap/>
            <w:vAlign w:val="center"/>
          </w:tcPr>
          <w:p w14:paraId="16E1491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录取年月</w:t>
            </w:r>
          </w:p>
        </w:tc>
        <w:tc>
          <w:tcPr>
            <w:tcW w:w="2537" w:type="dxa"/>
            <w:gridSpan w:val="2"/>
            <w:tcBorders>
              <w:top w:val="nil"/>
              <w:left w:val="nil"/>
              <w:bottom w:val="single" w:color="auto" w:sz="4" w:space="0"/>
              <w:right w:val="single" w:color="auto" w:sz="4" w:space="0"/>
            </w:tcBorders>
            <w:shd w:val="clear" w:color="auto" w:fill="auto"/>
            <w:noWrap/>
            <w:vAlign w:val="center"/>
          </w:tcPr>
          <w:p w14:paraId="318C2907">
            <w:pPr>
              <w:widowControl/>
              <w:jc w:val="right"/>
              <w:rPr>
                <w:rFonts w:ascii="宋体" w:hAnsi="宋体" w:eastAsia="宋体" w:cs="宋体"/>
                <w:color w:val="000000"/>
                <w:kern w:val="0"/>
                <w:sz w:val="24"/>
              </w:rPr>
            </w:pPr>
          </w:p>
        </w:tc>
      </w:tr>
      <w:tr w14:paraId="6FA57BD7">
        <w:tblPrEx>
          <w:tblCellMar>
            <w:top w:w="0" w:type="dxa"/>
            <w:left w:w="108" w:type="dxa"/>
            <w:bottom w:w="0" w:type="dxa"/>
            <w:right w:w="108" w:type="dxa"/>
          </w:tblCellMar>
        </w:tblPrEx>
        <w:trPr>
          <w:trHeight w:val="624" w:hRule="atLeast"/>
        </w:trPr>
        <w:tc>
          <w:tcPr>
            <w:tcW w:w="5685" w:type="dxa"/>
            <w:gridSpan w:val="3"/>
            <w:vMerge w:val="continue"/>
            <w:tcBorders>
              <w:top w:val="nil"/>
              <w:left w:val="nil"/>
              <w:bottom w:val="nil"/>
              <w:right w:val="single" w:color="000000" w:sz="4" w:space="0"/>
            </w:tcBorders>
            <w:vAlign w:val="center"/>
          </w:tcPr>
          <w:p w14:paraId="3EB8DA67">
            <w:pPr>
              <w:widowControl/>
              <w:jc w:val="left"/>
              <w:rPr>
                <w:rFonts w:ascii="宋体" w:hAnsi="宋体" w:eastAsia="宋体" w:cs="宋体"/>
                <w:b/>
                <w:bCs/>
                <w:color w:val="000000"/>
                <w:kern w:val="0"/>
                <w:sz w:val="32"/>
                <w:szCs w:val="32"/>
              </w:rPr>
            </w:pPr>
          </w:p>
        </w:tc>
        <w:tc>
          <w:tcPr>
            <w:tcW w:w="1985"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7772B58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录取专业</w:t>
            </w:r>
          </w:p>
        </w:tc>
        <w:tc>
          <w:tcPr>
            <w:tcW w:w="2537"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77F8E8F2">
            <w:pPr>
              <w:widowControl/>
              <w:rPr>
                <w:rFonts w:ascii="宋体" w:hAnsi="宋体" w:eastAsia="宋体" w:cs="宋体"/>
                <w:color w:val="000000"/>
                <w:kern w:val="0"/>
                <w:sz w:val="24"/>
              </w:rPr>
            </w:pPr>
          </w:p>
        </w:tc>
      </w:tr>
      <w:tr w14:paraId="4B419402">
        <w:tblPrEx>
          <w:tblCellMar>
            <w:top w:w="0" w:type="dxa"/>
            <w:left w:w="108" w:type="dxa"/>
            <w:bottom w:w="0" w:type="dxa"/>
            <w:right w:w="108" w:type="dxa"/>
          </w:tblCellMar>
        </w:tblPrEx>
        <w:trPr>
          <w:trHeight w:val="624" w:hRule="atLeast"/>
        </w:trPr>
        <w:tc>
          <w:tcPr>
            <w:tcW w:w="5685" w:type="dxa"/>
            <w:gridSpan w:val="3"/>
            <w:vMerge w:val="continue"/>
            <w:tcBorders>
              <w:top w:val="nil"/>
              <w:left w:val="nil"/>
              <w:bottom w:val="nil"/>
              <w:right w:val="single" w:color="000000" w:sz="4" w:space="0"/>
            </w:tcBorders>
            <w:vAlign w:val="center"/>
          </w:tcPr>
          <w:p w14:paraId="3165CDCC">
            <w:pPr>
              <w:widowControl/>
              <w:jc w:val="left"/>
              <w:rPr>
                <w:rFonts w:ascii="宋体" w:hAnsi="宋体" w:eastAsia="宋体" w:cs="宋体"/>
                <w:b/>
                <w:bCs/>
                <w:color w:val="000000"/>
                <w:kern w:val="0"/>
                <w:sz w:val="32"/>
                <w:szCs w:val="32"/>
              </w:rPr>
            </w:pPr>
          </w:p>
        </w:tc>
        <w:tc>
          <w:tcPr>
            <w:tcW w:w="1985" w:type="dxa"/>
            <w:gridSpan w:val="2"/>
            <w:vMerge w:val="continue"/>
            <w:tcBorders>
              <w:top w:val="nil"/>
              <w:left w:val="single" w:color="auto" w:sz="4" w:space="0"/>
              <w:bottom w:val="single" w:color="000000" w:sz="4" w:space="0"/>
              <w:right w:val="single" w:color="auto" w:sz="4" w:space="0"/>
            </w:tcBorders>
            <w:vAlign w:val="center"/>
          </w:tcPr>
          <w:p w14:paraId="0CAA628A">
            <w:pPr>
              <w:widowControl/>
              <w:jc w:val="left"/>
              <w:rPr>
                <w:rFonts w:ascii="宋体" w:hAnsi="宋体" w:eastAsia="宋体" w:cs="宋体"/>
                <w:color w:val="000000"/>
                <w:kern w:val="0"/>
                <w:sz w:val="24"/>
              </w:rPr>
            </w:pPr>
          </w:p>
        </w:tc>
        <w:tc>
          <w:tcPr>
            <w:tcW w:w="2537" w:type="dxa"/>
            <w:gridSpan w:val="2"/>
            <w:vMerge w:val="continue"/>
            <w:tcBorders>
              <w:top w:val="nil"/>
              <w:left w:val="single" w:color="auto" w:sz="4" w:space="0"/>
              <w:bottom w:val="single" w:color="000000" w:sz="4" w:space="0"/>
              <w:right w:val="single" w:color="auto" w:sz="4" w:space="0"/>
            </w:tcBorders>
            <w:vAlign w:val="center"/>
          </w:tcPr>
          <w:p w14:paraId="66B0A241">
            <w:pPr>
              <w:widowControl/>
              <w:jc w:val="left"/>
              <w:rPr>
                <w:rFonts w:ascii="宋体" w:hAnsi="宋体" w:eastAsia="宋体" w:cs="宋体"/>
                <w:color w:val="000000"/>
                <w:kern w:val="0"/>
                <w:sz w:val="24"/>
              </w:rPr>
            </w:pPr>
          </w:p>
        </w:tc>
      </w:tr>
      <w:tr w14:paraId="7B18D7B1">
        <w:tblPrEx>
          <w:tblCellMar>
            <w:top w:w="0" w:type="dxa"/>
            <w:left w:w="108" w:type="dxa"/>
            <w:bottom w:w="0" w:type="dxa"/>
            <w:right w:w="108" w:type="dxa"/>
          </w:tblCellMar>
        </w:tblPrEx>
        <w:trPr>
          <w:trHeight w:val="840" w:hRule="atLeast"/>
        </w:trPr>
        <w:tc>
          <w:tcPr>
            <w:tcW w:w="2260" w:type="dxa"/>
            <w:tcBorders>
              <w:top w:val="nil"/>
              <w:left w:val="nil"/>
              <w:bottom w:val="nil"/>
              <w:right w:val="nil"/>
            </w:tcBorders>
            <w:shd w:val="clear" w:color="auto" w:fill="auto"/>
            <w:noWrap/>
            <w:vAlign w:val="center"/>
          </w:tcPr>
          <w:p w14:paraId="393D596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3425" w:type="dxa"/>
            <w:gridSpan w:val="2"/>
            <w:tcBorders>
              <w:top w:val="nil"/>
              <w:left w:val="nil"/>
              <w:bottom w:val="single" w:color="auto" w:sz="4" w:space="0"/>
              <w:right w:val="nil"/>
            </w:tcBorders>
            <w:shd w:val="clear" w:color="auto" w:fill="auto"/>
            <w:noWrap/>
            <w:vAlign w:val="center"/>
          </w:tcPr>
          <w:p w14:paraId="5369E03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年        月        日</w:t>
            </w:r>
          </w:p>
        </w:tc>
        <w:tc>
          <w:tcPr>
            <w:tcW w:w="1985" w:type="dxa"/>
            <w:gridSpan w:val="2"/>
            <w:tcBorders>
              <w:top w:val="nil"/>
              <w:left w:val="nil"/>
              <w:bottom w:val="nil"/>
              <w:right w:val="nil"/>
            </w:tcBorders>
            <w:shd w:val="clear" w:color="auto" w:fill="auto"/>
            <w:noWrap/>
            <w:vAlign w:val="center"/>
          </w:tcPr>
          <w:p w14:paraId="274B51E6">
            <w:pPr>
              <w:widowControl/>
              <w:jc w:val="right"/>
              <w:rPr>
                <w:rFonts w:ascii="宋体" w:hAnsi="宋体" w:eastAsia="宋体" w:cs="宋体"/>
                <w:color w:val="000000"/>
                <w:kern w:val="0"/>
                <w:sz w:val="24"/>
              </w:rPr>
            </w:pPr>
          </w:p>
        </w:tc>
        <w:tc>
          <w:tcPr>
            <w:tcW w:w="2537" w:type="dxa"/>
            <w:gridSpan w:val="2"/>
            <w:tcBorders>
              <w:top w:val="nil"/>
              <w:left w:val="nil"/>
              <w:bottom w:val="nil"/>
              <w:right w:val="nil"/>
            </w:tcBorders>
            <w:shd w:val="clear" w:color="auto" w:fill="auto"/>
            <w:noWrap/>
            <w:vAlign w:val="center"/>
          </w:tcPr>
          <w:p w14:paraId="076F91C0">
            <w:pPr>
              <w:widowControl/>
              <w:jc w:val="left"/>
              <w:rPr>
                <w:rFonts w:ascii="宋体" w:hAnsi="宋体" w:eastAsia="宋体" w:cs="宋体"/>
                <w:color w:val="000000"/>
                <w:kern w:val="0"/>
                <w:sz w:val="24"/>
              </w:rPr>
            </w:pPr>
          </w:p>
        </w:tc>
      </w:tr>
      <w:tr w14:paraId="7C7BD3E6">
        <w:tblPrEx>
          <w:tblCellMar>
            <w:top w:w="0" w:type="dxa"/>
            <w:left w:w="108" w:type="dxa"/>
            <w:bottom w:w="0" w:type="dxa"/>
            <w:right w:w="108" w:type="dxa"/>
          </w:tblCellMar>
        </w:tblPrEx>
        <w:trPr>
          <w:trHeight w:val="621" w:hRule="atLeast"/>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DC66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姓名：</w:t>
            </w:r>
          </w:p>
        </w:tc>
        <w:tc>
          <w:tcPr>
            <w:tcW w:w="2320" w:type="dxa"/>
            <w:tcBorders>
              <w:top w:val="nil"/>
              <w:left w:val="nil"/>
              <w:bottom w:val="single" w:color="auto" w:sz="4" w:space="0"/>
              <w:right w:val="single" w:color="auto" w:sz="4" w:space="0"/>
            </w:tcBorders>
            <w:shd w:val="clear" w:color="auto" w:fill="auto"/>
            <w:noWrap/>
            <w:vAlign w:val="center"/>
          </w:tcPr>
          <w:p w14:paraId="66B36A27">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学号：</w:t>
            </w:r>
          </w:p>
        </w:tc>
        <w:tc>
          <w:tcPr>
            <w:tcW w:w="1105" w:type="dxa"/>
            <w:tcBorders>
              <w:top w:val="nil"/>
              <w:left w:val="nil"/>
              <w:bottom w:val="single" w:color="auto" w:sz="4" w:space="0"/>
              <w:right w:val="single" w:color="auto" w:sz="4" w:space="0"/>
            </w:tcBorders>
            <w:shd w:val="clear" w:color="auto" w:fill="auto"/>
            <w:noWrap/>
            <w:vAlign w:val="center"/>
          </w:tcPr>
          <w:p w14:paraId="5C790092">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性别：</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161C4126">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出生年月：</w:t>
            </w:r>
          </w:p>
        </w:tc>
        <w:tc>
          <w:tcPr>
            <w:tcW w:w="253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042D9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照片</w:t>
            </w:r>
          </w:p>
        </w:tc>
      </w:tr>
      <w:tr w14:paraId="7C97EF7D">
        <w:tblPrEx>
          <w:tblCellMar>
            <w:top w:w="0" w:type="dxa"/>
            <w:left w:w="108" w:type="dxa"/>
            <w:bottom w:w="0" w:type="dxa"/>
            <w:right w:w="108" w:type="dxa"/>
          </w:tblCellMar>
        </w:tblPrEx>
        <w:trPr>
          <w:trHeight w:val="561"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6F22F45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家庭通讯地址</w:t>
            </w:r>
          </w:p>
        </w:tc>
        <w:tc>
          <w:tcPr>
            <w:tcW w:w="3425" w:type="dxa"/>
            <w:gridSpan w:val="2"/>
            <w:tcBorders>
              <w:top w:val="single" w:color="auto" w:sz="4" w:space="0"/>
              <w:left w:val="nil"/>
              <w:bottom w:val="single" w:color="auto" w:sz="4" w:space="0"/>
              <w:right w:val="single" w:color="000000" w:sz="4" w:space="0"/>
            </w:tcBorders>
            <w:shd w:val="clear" w:color="auto" w:fill="auto"/>
            <w:noWrap/>
            <w:vAlign w:val="center"/>
          </w:tcPr>
          <w:p w14:paraId="77FC41FA">
            <w:pPr>
              <w:widowControl/>
              <w:jc w:val="center"/>
              <w:rPr>
                <w:rFonts w:ascii="宋体" w:hAnsi="宋体" w:eastAsia="宋体" w:cs="宋体"/>
                <w:color w:val="000000"/>
                <w:kern w:val="0"/>
                <w:sz w:val="24"/>
              </w:rPr>
            </w:pPr>
          </w:p>
        </w:tc>
        <w:tc>
          <w:tcPr>
            <w:tcW w:w="1985" w:type="dxa"/>
            <w:gridSpan w:val="2"/>
            <w:tcBorders>
              <w:top w:val="nil"/>
              <w:left w:val="nil"/>
              <w:bottom w:val="single" w:color="auto" w:sz="4" w:space="0"/>
              <w:right w:val="single" w:color="auto" w:sz="4" w:space="0"/>
            </w:tcBorders>
            <w:shd w:val="clear" w:color="auto" w:fill="auto"/>
            <w:noWrap/>
            <w:vAlign w:val="center"/>
          </w:tcPr>
          <w:p w14:paraId="43E76CD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邮编</w:t>
            </w:r>
          </w:p>
        </w:tc>
        <w:tc>
          <w:tcPr>
            <w:tcW w:w="2537" w:type="dxa"/>
            <w:gridSpan w:val="2"/>
            <w:vMerge w:val="continue"/>
            <w:tcBorders>
              <w:top w:val="single" w:color="auto" w:sz="4" w:space="0"/>
              <w:left w:val="single" w:color="auto" w:sz="4" w:space="0"/>
              <w:bottom w:val="single" w:color="auto" w:sz="4" w:space="0"/>
              <w:right w:val="single" w:color="auto" w:sz="4" w:space="0"/>
            </w:tcBorders>
            <w:vAlign w:val="center"/>
          </w:tcPr>
          <w:p w14:paraId="701A451A">
            <w:pPr>
              <w:widowControl/>
              <w:jc w:val="left"/>
              <w:rPr>
                <w:rFonts w:ascii="宋体" w:hAnsi="宋体" w:eastAsia="宋体" w:cs="宋体"/>
                <w:color w:val="000000"/>
                <w:kern w:val="0"/>
                <w:sz w:val="24"/>
              </w:rPr>
            </w:pPr>
          </w:p>
        </w:tc>
      </w:tr>
      <w:tr w14:paraId="5BD604A7">
        <w:tblPrEx>
          <w:tblCellMar>
            <w:top w:w="0" w:type="dxa"/>
            <w:left w:w="108" w:type="dxa"/>
            <w:bottom w:w="0" w:type="dxa"/>
            <w:right w:w="108" w:type="dxa"/>
          </w:tblCellMar>
        </w:tblPrEx>
        <w:trPr>
          <w:trHeight w:val="553"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7863191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学习方式</w:t>
            </w:r>
          </w:p>
        </w:tc>
        <w:tc>
          <w:tcPr>
            <w:tcW w:w="5410" w:type="dxa"/>
            <w:gridSpan w:val="4"/>
            <w:tcBorders>
              <w:top w:val="single" w:color="auto" w:sz="4" w:space="0"/>
              <w:left w:val="nil"/>
              <w:bottom w:val="single" w:color="auto" w:sz="4" w:space="0"/>
              <w:right w:val="single" w:color="000000" w:sz="4" w:space="0"/>
            </w:tcBorders>
            <w:shd w:val="clear" w:color="auto" w:fill="auto"/>
            <w:noWrap/>
            <w:vAlign w:val="center"/>
          </w:tcPr>
          <w:p w14:paraId="65387CB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1、全日制   2、非全日制</w:t>
            </w:r>
          </w:p>
        </w:tc>
        <w:tc>
          <w:tcPr>
            <w:tcW w:w="2537" w:type="dxa"/>
            <w:gridSpan w:val="2"/>
            <w:vMerge w:val="continue"/>
            <w:tcBorders>
              <w:top w:val="single" w:color="auto" w:sz="4" w:space="0"/>
              <w:left w:val="single" w:color="auto" w:sz="4" w:space="0"/>
              <w:bottom w:val="single" w:color="auto" w:sz="4" w:space="0"/>
              <w:right w:val="single" w:color="auto" w:sz="4" w:space="0"/>
            </w:tcBorders>
            <w:vAlign w:val="center"/>
          </w:tcPr>
          <w:p w14:paraId="506A064B">
            <w:pPr>
              <w:widowControl/>
              <w:jc w:val="left"/>
              <w:rPr>
                <w:rFonts w:ascii="宋体" w:hAnsi="宋体" w:eastAsia="宋体" w:cs="宋体"/>
                <w:color w:val="000000"/>
                <w:kern w:val="0"/>
                <w:sz w:val="24"/>
              </w:rPr>
            </w:pPr>
          </w:p>
        </w:tc>
      </w:tr>
      <w:tr w14:paraId="524B927B">
        <w:tblPrEx>
          <w:tblCellMar>
            <w:top w:w="0" w:type="dxa"/>
            <w:left w:w="108" w:type="dxa"/>
            <w:bottom w:w="0" w:type="dxa"/>
            <w:right w:w="108" w:type="dxa"/>
          </w:tblCellMar>
        </w:tblPrEx>
        <w:trPr>
          <w:trHeight w:val="653"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1F5D456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本人联系方式</w:t>
            </w:r>
          </w:p>
        </w:tc>
        <w:tc>
          <w:tcPr>
            <w:tcW w:w="3425" w:type="dxa"/>
            <w:gridSpan w:val="2"/>
            <w:tcBorders>
              <w:top w:val="single" w:color="auto" w:sz="4" w:space="0"/>
              <w:left w:val="nil"/>
              <w:bottom w:val="single" w:color="auto" w:sz="4" w:space="0"/>
              <w:right w:val="single" w:color="000000" w:sz="4" w:space="0"/>
            </w:tcBorders>
            <w:shd w:val="clear" w:color="auto" w:fill="auto"/>
            <w:noWrap/>
            <w:vAlign w:val="center"/>
          </w:tcPr>
          <w:p w14:paraId="64B829D2">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手机：</w:t>
            </w:r>
          </w:p>
        </w:tc>
        <w:tc>
          <w:tcPr>
            <w:tcW w:w="1985" w:type="dxa"/>
            <w:gridSpan w:val="2"/>
            <w:tcBorders>
              <w:top w:val="nil"/>
              <w:left w:val="nil"/>
              <w:bottom w:val="single" w:color="auto" w:sz="4" w:space="0"/>
              <w:right w:val="nil"/>
            </w:tcBorders>
            <w:shd w:val="clear" w:color="auto" w:fill="auto"/>
            <w:noWrap/>
            <w:vAlign w:val="center"/>
          </w:tcPr>
          <w:p w14:paraId="4B84AAC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家庭电话：</w:t>
            </w:r>
          </w:p>
        </w:tc>
        <w:tc>
          <w:tcPr>
            <w:tcW w:w="2537" w:type="dxa"/>
            <w:gridSpan w:val="2"/>
            <w:vMerge w:val="continue"/>
            <w:tcBorders>
              <w:top w:val="single" w:color="auto" w:sz="4" w:space="0"/>
              <w:left w:val="single" w:color="auto" w:sz="4" w:space="0"/>
              <w:bottom w:val="single" w:color="auto" w:sz="4" w:space="0"/>
              <w:right w:val="single" w:color="auto" w:sz="4" w:space="0"/>
            </w:tcBorders>
            <w:vAlign w:val="center"/>
          </w:tcPr>
          <w:p w14:paraId="2CC889D0">
            <w:pPr>
              <w:widowControl/>
              <w:jc w:val="left"/>
              <w:rPr>
                <w:rFonts w:ascii="宋体" w:hAnsi="宋体" w:eastAsia="宋体" w:cs="宋体"/>
                <w:color w:val="000000"/>
                <w:kern w:val="0"/>
                <w:sz w:val="24"/>
              </w:rPr>
            </w:pPr>
          </w:p>
        </w:tc>
      </w:tr>
      <w:tr w14:paraId="4CC475AB">
        <w:tblPrEx>
          <w:tblCellMar>
            <w:top w:w="0" w:type="dxa"/>
            <w:left w:w="108" w:type="dxa"/>
            <w:bottom w:w="0" w:type="dxa"/>
            <w:right w:w="108" w:type="dxa"/>
          </w:tblCellMar>
        </w:tblPrEx>
        <w:trPr>
          <w:trHeight w:val="144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4D116DA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申请原因</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5D7E93F5">
            <w:pPr>
              <w:widowControl/>
              <w:jc w:val="center"/>
              <w:rPr>
                <w:rFonts w:ascii="宋体" w:hAnsi="宋体" w:eastAsia="宋体" w:cs="宋体"/>
                <w:color w:val="000000"/>
                <w:kern w:val="0"/>
                <w:sz w:val="24"/>
              </w:rPr>
            </w:pPr>
          </w:p>
        </w:tc>
      </w:tr>
      <w:tr w14:paraId="0AF3B760">
        <w:tblPrEx>
          <w:tblCellMar>
            <w:top w:w="0" w:type="dxa"/>
            <w:left w:w="108" w:type="dxa"/>
            <w:bottom w:w="0" w:type="dxa"/>
            <w:right w:w="108" w:type="dxa"/>
          </w:tblCellMar>
        </w:tblPrEx>
        <w:trPr>
          <w:trHeight w:val="99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5F85E59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拟入学时间</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6A7D447A">
            <w:pPr>
              <w:widowControl/>
              <w:jc w:val="center"/>
              <w:rPr>
                <w:rFonts w:ascii="宋体" w:hAnsi="宋体" w:eastAsia="宋体" w:cs="宋体"/>
                <w:color w:val="000000"/>
                <w:kern w:val="0"/>
                <w:sz w:val="24"/>
              </w:rPr>
            </w:pPr>
          </w:p>
        </w:tc>
      </w:tr>
      <w:tr w14:paraId="65577226">
        <w:tblPrEx>
          <w:tblCellMar>
            <w:top w:w="0" w:type="dxa"/>
            <w:left w:w="108" w:type="dxa"/>
            <w:bottom w:w="0" w:type="dxa"/>
            <w:right w:w="108" w:type="dxa"/>
          </w:tblCellMar>
        </w:tblPrEx>
        <w:trPr>
          <w:trHeight w:val="1215" w:hRule="atLeast"/>
        </w:trPr>
        <w:tc>
          <w:tcPr>
            <w:tcW w:w="1020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79A96B9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我承诺: 自愿承担因保留入学资格带来的学校政策变化、专业调整、学费调整等相关风险，并严格遵守入学时的规章制度及培养方案。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本人签名：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w:t>
            </w:r>
          </w:p>
        </w:tc>
      </w:tr>
      <w:tr w14:paraId="7F8426EF">
        <w:tblPrEx>
          <w:tblCellMar>
            <w:top w:w="0" w:type="dxa"/>
            <w:left w:w="108" w:type="dxa"/>
            <w:bottom w:w="0" w:type="dxa"/>
            <w:right w:w="108" w:type="dxa"/>
          </w:tblCellMar>
        </w:tblPrEx>
        <w:trPr>
          <w:trHeight w:val="1074" w:hRule="atLeast"/>
        </w:trPr>
        <w:tc>
          <w:tcPr>
            <w:tcW w:w="2260" w:type="dxa"/>
            <w:tcBorders>
              <w:top w:val="nil"/>
              <w:left w:val="single" w:color="auto" w:sz="4" w:space="0"/>
              <w:bottom w:val="single" w:color="auto" w:sz="4" w:space="0"/>
              <w:right w:val="single" w:color="auto" w:sz="4" w:space="0"/>
            </w:tcBorders>
            <w:shd w:val="clear" w:color="auto" w:fill="auto"/>
            <w:vAlign w:val="center"/>
          </w:tcPr>
          <w:p w14:paraId="65839FA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医院意见</w:t>
            </w:r>
          </w:p>
        </w:tc>
        <w:tc>
          <w:tcPr>
            <w:tcW w:w="2320" w:type="dxa"/>
            <w:tcBorders>
              <w:top w:val="nil"/>
              <w:left w:val="single" w:color="auto" w:sz="4" w:space="0"/>
              <w:bottom w:val="single" w:color="auto" w:sz="4" w:space="0"/>
              <w:right w:val="nil"/>
            </w:tcBorders>
            <w:shd w:val="clear" w:color="auto" w:fill="auto"/>
            <w:vAlign w:val="center"/>
          </w:tcPr>
          <w:p w14:paraId="1508797B">
            <w:pPr>
              <w:widowControl/>
              <w:jc w:val="left"/>
              <w:rPr>
                <w:rFonts w:ascii="宋体" w:hAnsi="宋体" w:eastAsia="宋体" w:cs="宋体"/>
                <w:color w:val="000000"/>
                <w:kern w:val="0"/>
                <w:sz w:val="24"/>
              </w:rPr>
            </w:pPr>
          </w:p>
        </w:tc>
        <w:tc>
          <w:tcPr>
            <w:tcW w:w="1660" w:type="dxa"/>
            <w:gridSpan w:val="2"/>
            <w:tcBorders>
              <w:top w:val="nil"/>
              <w:left w:val="nil"/>
              <w:bottom w:val="single" w:color="auto" w:sz="4" w:space="0"/>
              <w:right w:val="nil"/>
            </w:tcBorders>
            <w:shd w:val="clear" w:color="auto" w:fill="auto"/>
            <w:vAlign w:val="center"/>
          </w:tcPr>
          <w:p w14:paraId="6034ADB8">
            <w:pPr>
              <w:widowControl/>
              <w:jc w:val="left"/>
              <w:rPr>
                <w:rFonts w:ascii="宋体" w:hAnsi="宋体" w:eastAsia="宋体" w:cs="宋体"/>
                <w:color w:val="000000"/>
                <w:kern w:val="0"/>
                <w:sz w:val="24"/>
              </w:rPr>
            </w:pPr>
          </w:p>
        </w:tc>
        <w:tc>
          <w:tcPr>
            <w:tcW w:w="2320" w:type="dxa"/>
            <w:gridSpan w:val="2"/>
            <w:tcBorders>
              <w:top w:val="nil"/>
              <w:left w:val="nil"/>
              <w:bottom w:val="single" w:color="auto" w:sz="4" w:space="0"/>
              <w:right w:val="nil"/>
            </w:tcBorders>
            <w:shd w:val="clear" w:color="auto" w:fill="auto"/>
            <w:vAlign w:val="center"/>
          </w:tcPr>
          <w:p w14:paraId="49AFBE10">
            <w:pPr>
              <w:widowControl/>
              <w:jc w:val="left"/>
              <w:rPr>
                <w:rFonts w:ascii="宋体" w:hAnsi="宋体" w:eastAsia="宋体" w:cs="宋体"/>
                <w:color w:val="000000"/>
                <w:kern w:val="0"/>
                <w:sz w:val="24"/>
              </w:rPr>
            </w:pPr>
          </w:p>
        </w:tc>
        <w:tc>
          <w:tcPr>
            <w:tcW w:w="1647" w:type="dxa"/>
            <w:tcBorders>
              <w:top w:val="nil"/>
              <w:left w:val="nil"/>
              <w:bottom w:val="single" w:color="auto" w:sz="4" w:space="0"/>
              <w:right w:val="single" w:color="auto" w:sz="4" w:space="0"/>
            </w:tcBorders>
            <w:shd w:val="clear" w:color="auto" w:fill="auto"/>
            <w:vAlign w:val="center"/>
          </w:tcPr>
          <w:p w14:paraId="49976DED">
            <w:pPr>
              <w:widowControl/>
              <w:jc w:val="left"/>
              <w:rPr>
                <w:rFonts w:ascii="宋体" w:hAnsi="宋体" w:eastAsia="宋体" w:cs="宋体"/>
                <w:color w:val="000000"/>
                <w:kern w:val="0"/>
                <w:sz w:val="24"/>
              </w:rPr>
            </w:pPr>
          </w:p>
        </w:tc>
      </w:tr>
      <w:tr w14:paraId="104D5A61">
        <w:tblPrEx>
          <w:tblCellMar>
            <w:top w:w="0" w:type="dxa"/>
            <w:left w:w="108" w:type="dxa"/>
            <w:bottom w:w="0" w:type="dxa"/>
            <w:right w:w="108" w:type="dxa"/>
          </w:tblCellMar>
        </w:tblPrEx>
        <w:trPr>
          <w:trHeight w:val="1005" w:hRule="atLeast"/>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0516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家长意见</w:t>
            </w:r>
          </w:p>
        </w:tc>
        <w:tc>
          <w:tcPr>
            <w:tcW w:w="2320" w:type="dxa"/>
            <w:tcBorders>
              <w:top w:val="nil"/>
              <w:left w:val="nil"/>
              <w:bottom w:val="single" w:color="auto" w:sz="4" w:space="0"/>
              <w:right w:val="nil"/>
            </w:tcBorders>
            <w:shd w:val="clear" w:color="auto" w:fill="auto"/>
            <w:noWrap/>
            <w:vAlign w:val="center"/>
          </w:tcPr>
          <w:p w14:paraId="061E81B6">
            <w:pPr>
              <w:widowControl/>
              <w:jc w:val="left"/>
              <w:rPr>
                <w:rFonts w:ascii="宋体" w:hAnsi="宋体" w:eastAsia="宋体" w:cs="宋体"/>
                <w:color w:val="000000"/>
                <w:kern w:val="0"/>
                <w:sz w:val="24"/>
              </w:rPr>
            </w:pPr>
          </w:p>
        </w:tc>
        <w:tc>
          <w:tcPr>
            <w:tcW w:w="3980" w:type="dxa"/>
            <w:gridSpan w:val="4"/>
            <w:tcBorders>
              <w:top w:val="single" w:color="auto" w:sz="4" w:space="0"/>
              <w:left w:val="nil"/>
              <w:bottom w:val="single" w:color="auto" w:sz="4" w:space="0"/>
              <w:right w:val="nil"/>
            </w:tcBorders>
            <w:shd w:val="clear" w:color="auto" w:fill="auto"/>
            <w:noWrap/>
            <w:vAlign w:val="bottom"/>
          </w:tcPr>
          <w:p w14:paraId="282D282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    家长签名（在职生可不签）：</w:t>
            </w:r>
          </w:p>
        </w:tc>
        <w:tc>
          <w:tcPr>
            <w:tcW w:w="1647" w:type="dxa"/>
            <w:tcBorders>
              <w:top w:val="nil"/>
              <w:left w:val="nil"/>
              <w:bottom w:val="single" w:color="auto" w:sz="4" w:space="0"/>
              <w:right w:val="single" w:color="auto" w:sz="4" w:space="0"/>
            </w:tcBorders>
            <w:shd w:val="clear" w:color="auto" w:fill="auto"/>
            <w:noWrap/>
            <w:vAlign w:val="center"/>
          </w:tcPr>
          <w:p w14:paraId="2914E622">
            <w:pPr>
              <w:widowControl/>
              <w:jc w:val="left"/>
              <w:rPr>
                <w:rFonts w:ascii="宋体" w:hAnsi="宋体" w:eastAsia="宋体" w:cs="宋体"/>
                <w:color w:val="000000"/>
                <w:kern w:val="0"/>
                <w:sz w:val="24"/>
              </w:rPr>
            </w:pPr>
          </w:p>
        </w:tc>
      </w:tr>
      <w:tr w14:paraId="619594D6">
        <w:tblPrEx>
          <w:tblCellMar>
            <w:top w:w="0" w:type="dxa"/>
            <w:left w:w="108" w:type="dxa"/>
            <w:bottom w:w="0" w:type="dxa"/>
            <w:right w:w="108" w:type="dxa"/>
          </w:tblCellMar>
        </w:tblPrEx>
        <w:trPr>
          <w:trHeight w:val="821" w:hRule="atLeast"/>
        </w:trPr>
        <w:tc>
          <w:tcPr>
            <w:tcW w:w="2260" w:type="dxa"/>
            <w:tcBorders>
              <w:top w:val="nil"/>
              <w:left w:val="single" w:color="auto" w:sz="4" w:space="0"/>
              <w:bottom w:val="single" w:color="auto" w:sz="4" w:space="0"/>
              <w:right w:val="single" w:color="auto" w:sz="4" w:space="0"/>
            </w:tcBorders>
            <w:shd w:val="clear" w:color="auto" w:fill="auto"/>
            <w:vAlign w:val="center"/>
          </w:tcPr>
          <w:p w14:paraId="7D6D634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保留资格起止日期</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620B1A1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        年       月       日至        年       月        日      </w:t>
            </w:r>
          </w:p>
        </w:tc>
      </w:tr>
      <w:tr w14:paraId="10EF20B1">
        <w:tblPrEx>
          <w:tblCellMar>
            <w:top w:w="0" w:type="dxa"/>
            <w:left w:w="108" w:type="dxa"/>
            <w:bottom w:w="0" w:type="dxa"/>
            <w:right w:w="108" w:type="dxa"/>
          </w:tblCellMar>
        </w:tblPrEx>
        <w:trPr>
          <w:trHeight w:val="832"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3ED315D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备注</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567C9A48">
            <w:pPr>
              <w:widowControl/>
              <w:jc w:val="center"/>
              <w:rPr>
                <w:rFonts w:ascii="宋体" w:hAnsi="宋体" w:eastAsia="宋体" w:cs="宋体"/>
                <w:color w:val="000000"/>
                <w:kern w:val="0"/>
                <w:sz w:val="24"/>
              </w:rPr>
            </w:pPr>
          </w:p>
        </w:tc>
      </w:tr>
    </w:tbl>
    <w:p w14:paraId="7095607D">
      <w:pPr>
        <w:pStyle w:val="8"/>
        <w:adjustRightInd w:val="0"/>
        <w:snapToGrid w:val="0"/>
        <w:spacing w:before="0" w:beforeAutospacing="0" w:after="0" w:afterAutospacing="0"/>
        <w:ind w:firstLine="420" w:firstLineChars="200"/>
        <w:rPr>
          <w:sz w:val="21"/>
          <w:szCs w:val="21"/>
        </w:rPr>
      </w:pP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EE62A"/>
    <w:multiLevelType w:val="singleLevel"/>
    <w:tmpl w:val="174EE6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0MTI4MWM2ZjQ2MzI1ODk3Yjk2OTgzYzY4NWI1NmEifQ=="/>
  </w:docVars>
  <w:rsids>
    <w:rsidRoot w:val="51D41047"/>
    <w:rsid w:val="00004847"/>
    <w:rsid w:val="0001527A"/>
    <w:rsid w:val="0002057F"/>
    <w:rsid w:val="00042BBD"/>
    <w:rsid w:val="0004399D"/>
    <w:rsid w:val="000442EF"/>
    <w:rsid w:val="000518E5"/>
    <w:rsid w:val="000712C4"/>
    <w:rsid w:val="00071C45"/>
    <w:rsid w:val="00074857"/>
    <w:rsid w:val="000812CB"/>
    <w:rsid w:val="0008148F"/>
    <w:rsid w:val="000841C5"/>
    <w:rsid w:val="00084F8C"/>
    <w:rsid w:val="00086641"/>
    <w:rsid w:val="00093CB0"/>
    <w:rsid w:val="000941C8"/>
    <w:rsid w:val="00095D39"/>
    <w:rsid w:val="000A78F5"/>
    <w:rsid w:val="000B690C"/>
    <w:rsid w:val="000C204F"/>
    <w:rsid w:val="000C2E5B"/>
    <w:rsid w:val="000C3727"/>
    <w:rsid w:val="000E17E9"/>
    <w:rsid w:val="000E1C63"/>
    <w:rsid w:val="000E56B7"/>
    <w:rsid w:val="0010529E"/>
    <w:rsid w:val="00106B6D"/>
    <w:rsid w:val="0011776C"/>
    <w:rsid w:val="00120804"/>
    <w:rsid w:val="00120EC8"/>
    <w:rsid w:val="0012375D"/>
    <w:rsid w:val="00123C5A"/>
    <w:rsid w:val="00131382"/>
    <w:rsid w:val="00151B2E"/>
    <w:rsid w:val="00155189"/>
    <w:rsid w:val="00156522"/>
    <w:rsid w:val="0016042A"/>
    <w:rsid w:val="00180D2C"/>
    <w:rsid w:val="00195631"/>
    <w:rsid w:val="001A7D11"/>
    <w:rsid w:val="001B56B7"/>
    <w:rsid w:val="001C2B6C"/>
    <w:rsid w:val="001C3B72"/>
    <w:rsid w:val="001D3D68"/>
    <w:rsid w:val="001D6372"/>
    <w:rsid w:val="0020213F"/>
    <w:rsid w:val="002034C6"/>
    <w:rsid w:val="00212C5E"/>
    <w:rsid w:val="00220DB4"/>
    <w:rsid w:val="00223508"/>
    <w:rsid w:val="0024441E"/>
    <w:rsid w:val="00251005"/>
    <w:rsid w:val="002574B0"/>
    <w:rsid w:val="0025777D"/>
    <w:rsid w:val="00262A9C"/>
    <w:rsid w:val="00263F46"/>
    <w:rsid w:val="002736CC"/>
    <w:rsid w:val="00280870"/>
    <w:rsid w:val="002A24AC"/>
    <w:rsid w:val="002B1C18"/>
    <w:rsid w:val="002B327D"/>
    <w:rsid w:val="002C4BF1"/>
    <w:rsid w:val="002C4EB2"/>
    <w:rsid w:val="002C5CEE"/>
    <w:rsid w:val="002C7420"/>
    <w:rsid w:val="00301341"/>
    <w:rsid w:val="0031279E"/>
    <w:rsid w:val="00313756"/>
    <w:rsid w:val="00314AE2"/>
    <w:rsid w:val="0032659B"/>
    <w:rsid w:val="0034477F"/>
    <w:rsid w:val="00350E38"/>
    <w:rsid w:val="003542E8"/>
    <w:rsid w:val="00361A82"/>
    <w:rsid w:val="00363920"/>
    <w:rsid w:val="00366BC4"/>
    <w:rsid w:val="00374B7C"/>
    <w:rsid w:val="00376FF4"/>
    <w:rsid w:val="00387FD9"/>
    <w:rsid w:val="00391DFA"/>
    <w:rsid w:val="00393DAC"/>
    <w:rsid w:val="003A0788"/>
    <w:rsid w:val="003B1A83"/>
    <w:rsid w:val="003C52C3"/>
    <w:rsid w:val="003C6B61"/>
    <w:rsid w:val="003D6951"/>
    <w:rsid w:val="003E06D4"/>
    <w:rsid w:val="003F25B0"/>
    <w:rsid w:val="00403F06"/>
    <w:rsid w:val="004109C8"/>
    <w:rsid w:val="00415AAC"/>
    <w:rsid w:val="0041674D"/>
    <w:rsid w:val="004324A0"/>
    <w:rsid w:val="0043662B"/>
    <w:rsid w:val="0045374C"/>
    <w:rsid w:val="00461E18"/>
    <w:rsid w:val="0046318A"/>
    <w:rsid w:val="00464665"/>
    <w:rsid w:val="00464CAF"/>
    <w:rsid w:val="00467B11"/>
    <w:rsid w:val="00474425"/>
    <w:rsid w:val="004777BF"/>
    <w:rsid w:val="004858EE"/>
    <w:rsid w:val="00493E2C"/>
    <w:rsid w:val="004A377B"/>
    <w:rsid w:val="004A4CB5"/>
    <w:rsid w:val="004A4DB0"/>
    <w:rsid w:val="004A7373"/>
    <w:rsid w:val="004B2BA1"/>
    <w:rsid w:val="004B2C7A"/>
    <w:rsid w:val="004B77A8"/>
    <w:rsid w:val="004D2538"/>
    <w:rsid w:val="004D3D47"/>
    <w:rsid w:val="004D405B"/>
    <w:rsid w:val="004E263A"/>
    <w:rsid w:val="004F3447"/>
    <w:rsid w:val="00500C1A"/>
    <w:rsid w:val="00501AA1"/>
    <w:rsid w:val="00501E01"/>
    <w:rsid w:val="00505AF0"/>
    <w:rsid w:val="00506F35"/>
    <w:rsid w:val="005119DF"/>
    <w:rsid w:val="00521B0E"/>
    <w:rsid w:val="00550BFB"/>
    <w:rsid w:val="005542CD"/>
    <w:rsid w:val="00556F8A"/>
    <w:rsid w:val="00561C86"/>
    <w:rsid w:val="00561D90"/>
    <w:rsid w:val="005625FD"/>
    <w:rsid w:val="00564BF9"/>
    <w:rsid w:val="00565731"/>
    <w:rsid w:val="005671C6"/>
    <w:rsid w:val="00576A6D"/>
    <w:rsid w:val="00580E49"/>
    <w:rsid w:val="00580ED0"/>
    <w:rsid w:val="005A1414"/>
    <w:rsid w:val="005C7616"/>
    <w:rsid w:val="005D34B3"/>
    <w:rsid w:val="005D7BF6"/>
    <w:rsid w:val="005E0286"/>
    <w:rsid w:val="005F777F"/>
    <w:rsid w:val="00601248"/>
    <w:rsid w:val="0061729D"/>
    <w:rsid w:val="00617E69"/>
    <w:rsid w:val="00623660"/>
    <w:rsid w:val="00641520"/>
    <w:rsid w:val="00645C3B"/>
    <w:rsid w:val="00656F93"/>
    <w:rsid w:val="00662AE8"/>
    <w:rsid w:val="00670F9C"/>
    <w:rsid w:val="006716E9"/>
    <w:rsid w:val="00684FEF"/>
    <w:rsid w:val="00692010"/>
    <w:rsid w:val="006A2DAD"/>
    <w:rsid w:val="006A65E9"/>
    <w:rsid w:val="006A65F7"/>
    <w:rsid w:val="006A6816"/>
    <w:rsid w:val="006B6DD2"/>
    <w:rsid w:val="006E3181"/>
    <w:rsid w:val="00702295"/>
    <w:rsid w:val="00713C73"/>
    <w:rsid w:val="007140EA"/>
    <w:rsid w:val="00716A2A"/>
    <w:rsid w:val="00721C2E"/>
    <w:rsid w:val="00747F73"/>
    <w:rsid w:val="00765A94"/>
    <w:rsid w:val="0076689C"/>
    <w:rsid w:val="0077006F"/>
    <w:rsid w:val="00780A54"/>
    <w:rsid w:val="00786270"/>
    <w:rsid w:val="00790111"/>
    <w:rsid w:val="00790797"/>
    <w:rsid w:val="00791746"/>
    <w:rsid w:val="00796495"/>
    <w:rsid w:val="00797E2E"/>
    <w:rsid w:val="007C51AD"/>
    <w:rsid w:val="007C5A2E"/>
    <w:rsid w:val="00804F3C"/>
    <w:rsid w:val="00805279"/>
    <w:rsid w:val="008058F4"/>
    <w:rsid w:val="0083104D"/>
    <w:rsid w:val="00857A81"/>
    <w:rsid w:val="00860EBF"/>
    <w:rsid w:val="0086104C"/>
    <w:rsid w:val="008632D1"/>
    <w:rsid w:val="008737E4"/>
    <w:rsid w:val="00877B21"/>
    <w:rsid w:val="00890A9E"/>
    <w:rsid w:val="008A1660"/>
    <w:rsid w:val="008A267A"/>
    <w:rsid w:val="008A2E0B"/>
    <w:rsid w:val="008A3E39"/>
    <w:rsid w:val="008B44F2"/>
    <w:rsid w:val="008B51C4"/>
    <w:rsid w:val="008B7DEE"/>
    <w:rsid w:val="008C51B9"/>
    <w:rsid w:val="008C7FE9"/>
    <w:rsid w:val="008D1DCB"/>
    <w:rsid w:val="008E6486"/>
    <w:rsid w:val="008E6E06"/>
    <w:rsid w:val="0090677C"/>
    <w:rsid w:val="00920527"/>
    <w:rsid w:val="009216D3"/>
    <w:rsid w:val="00934E78"/>
    <w:rsid w:val="009452E8"/>
    <w:rsid w:val="00945A40"/>
    <w:rsid w:val="00962C5E"/>
    <w:rsid w:val="009631B6"/>
    <w:rsid w:val="00966839"/>
    <w:rsid w:val="00982DC0"/>
    <w:rsid w:val="009860C7"/>
    <w:rsid w:val="00991C3D"/>
    <w:rsid w:val="009A0F5B"/>
    <w:rsid w:val="009A18F2"/>
    <w:rsid w:val="009A391C"/>
    <w:rsid w:val="009D37FB"/>
    <w:rsid w:val="009D5B15"/>
    <w:rsid w:val="009E155F"/>
    <w:rsid w:val="009E1D6A"/>
    <w:rsid w:val="009E2919"/>
    <w:rsid w:val="009E76A5"/>
    <w:rsid w:val="009F335E"/>
    <w:rsid w:val="009F6A06"/>
    <w:rsid w:val="00A019E7"/>
    <w:rsid w:val="00A1026E"/>
    <w:rsid w:val="00A735E4"/>
    <w:rsid w:val="00A7593C"/>
    <w:rsid w:val="00A76E2C"/>
    <w:rsid w:val="00A84F11"/>
    <w:rsid w:val="00A9188E"/>
    <w:rsid w:val="00A92478"/>
    <w:rsid w:val="00AA1436"/>
    <w:rsid w:val="00AA285E"/>
    <w:rsid w:val="00AA7334"/>
    <w:rsid w:val="00AB56A9"/>
    <w:rsid w:val="00AC71D7"/>
    <w:rsid w:val="00AC7579"/>
    <w:rsid w:val="00AD24B5"/>
    <w:rsid w:val="00AE40BF"/>
    <w:rsid w:val="00AF0C5C"/>
    <w:rsid w:val="00AF314D"/>
    <w:rsid w:val="00AF50CC"/>
    <w:rsid w:val="00AF661B"/>
    <w:rsid w:val="00B00B5F"/>
    <w:rsid w:val="00B04B37"/>
    <w:rsid w:val="00B05A63"/>
    <w:rsid w:val="00B13B5C"/>
    <w:rsid w:val="00B37192"/>
    <w:rsid w:val="00B4483F"/>
    <w:rsid w:val="00B64971"/>
    <w:rsid w:val="00B714F6"/>
    <w:rsid w:val="00B92A7C"/>
    <w:rsid w:val="00BA0D47"/>
    <w:rsid w:val="00BA1EED"/>
    <w:rsid w:val="00BA41F0"/>
    <w:rsid w:val="00BA676F"/>
    <w:rsid w:val="00BB0556"/>
    <w:rsid w:val="00BB0F28"/>
    <w:rsid w:val="00BB1CA4"/>
    <w:rsid w:val="00BD0DEF"/>
    <w:rsid w:val="00BD59C6"/>
    <w:rsid w:val="00BF15C7"/>
    <w:rsid w:val="00BF3BE4"/>
    <w:rsid w:val="00BF4C13"/>
    <w:rsid w:val="00C14238"/>
    <w:rsid w:val="00C14EDB"/>
    <w:rsid w:val="00C15853"/>
    <w:rsid w:val="00C27F68"/>
    <w:rsid w:val="00C31601"/>
    <w:rsid w:val="00C33AF7"/>
    <w:rsid w:val="00C41433"/>
    <w:rsid w:val="00C435D1"/>
    <w:rsid w:val="00C51841"/>
    <w:rsid w:val="00C63286"/>
    <w:rsid w:val="00C736AF"/>
    <w:rsid w:val="00C76097"/>
    <w:rsid w:val="00C97303"/>
    <w:rsid w:val="00CA1EE2"/>
    <w:rsid w:val="00CB13BB"/>
    <w:rsid w:val="00CB6130"/>
    <w:rsid w:val="00CC50B7"/>
    <w:rsid w:val="00CD3D06"/>
    <w:rsid w:val="00CF1DE3"/>
    <w:rsid w:val="00D03EB6"/>
    <w:rsid w:val="00D04D0E"/>
    <w:rsid w:val="00D23242"/>
    <w:rsid w:val="00D408B9"/>
    <w:rsid w:val="00D4258E"/>
    <w:rsid w:val="00D53DF1"/>
    <w:rsid w:val="00D62DE3"/>
    <w:rsid w:val="00D83A06"/>
    <w:rsid w:val="00D92A42"/>
    <w:rsid w:val="00DA4AC5"/>
    <w:rsid w:val="00DA5C53"/>
    <w:rsid w:val="00DB2CAF"/>
    <w:rsid w:val="00DE56ED"/>
    <w:rsid w:val="00DE5DF9"/>
    <w:rsid w:val="00DF1FAC"/>
    <w:rsid w:val="00DF678B"/>
    <w:rsid w:val="00E0194E"/>
    <w:rsid w:val="00E01A17"/>
    <w:rsid w:val="00E407EE"/>
    <w:rsid w:val="00E6054F"/>
    <w:rsid w:val="00E763F9"/>
    <w:rsid w:val="00E91201"/>
    <w:rsid w:val="00E92ACD"/>
    <w:rsid w:val="00EA7A7F"/>
    <w:rsid w:val="00EC6E63"/>
    <w:rsid w:val="00EE3CB8"/>
    <w:rsid w:val="00EE5029"/>
    <w:rsid w:val="00F12D53"/>
    <w:rsid w:val="00F16B31"/>
    <w:rsid w:val="00F217C3"/>
    <w:rsid w:val="00F27BE4"/>
    <w:rsid w:val="00F32DCC"/>
    <w:rsid w:val="00F363C6"/>
    <w:rsid w:val="00F40F0A"/>
    <w:rsid w:val="00F4522E"/>
    <w:rsid w:val="00F52530"/>
    <w:rsid w:val="00F76783"/>
    <w:rsid w:val="00F97CFC"/>
    <w:rsid w:val="00FB4D3B"/>
    <w:rsid w:val="00FC44AE"/>
    <w:rsid w:val="00FD2F6A"/>
    <w:rsid w:val="00FE662D"/>
    <w:rsid w:val="015448B1"/>
    <w:rsid w:val="03171403"/>
    <w:rsid w:val="03ED1C90"/>
    <w:rsid w:val="0560024E"/>
    <w:rsid w:val="05FC5BE5"/>
    <w:rsid w:val="08FA6136"/>
    <w:rsid w:val="0A2A3CEB"/>
    <w:rsid w:val="0A5F34A3"/>
    <w:rsid w:val="0AE33545"/>
    <w:rsid w:val="0DBA1FDA"/>
    <w:rsid w:val="0F7E3843"/>
    <w:rsid w:val="10EC6FE2"/>
    <w:rsid w:val="116D32CB"/>
    <w:rsid w:val="11E95400"/>
    <w:rsid w:val="14E15C91"/>
    <w:rsid w:val="16141F3F"/>
    <w:rsid w:val="166D1B2C"/>
    <w:rsid w:val="17F741B8"/>
    <w:rsid w:val="1A2F0966"/>
    <w:rsid w:val="1A2F62E6"/>
    <w:rsid w:val="1ADB0FEB"/>
    <w:rsid w:val="1B61732B"/>
    <w:rsid w:val="1B927D91"/>
    <w:rsid w:val="1C5C3D66"/>
    <w:rsid w:val="1D880AB9"/>
    <w:rsid w:val="1EED631E"/>
    <w:rsid w:val="20934D96"/>
    <w:rsid w:val="20A94A3D"/>
    <w:rsid w:val="20EF66FC"/>
    <w:rsid w:val="21C82860"/>
    <w:rsid w:val="235F406A"/>
    <w:rsid w:val="25A8619C"/>
    <w:rsid w:val="26116C6D"/>
    <w:rsid w:val="27634249"/>
    <w:rsid w:val="27D32D2D"/>
    <w:rsid w:val="285708C7"/>
    <w:rsid w:val="29482F7B"/>
    <w:rsid w:val="2C020A84"/>
    <w:rsid w:val="2C6C5F21"/>
    <w:rsid w:val="2C801D4A"/>
    <w:rsid w:val="2EB06733"/>
    <w:rsid w:val="2EE144CD"/>
    <w:rsid w:val="2F146650"/>
    <w:rsid w:val="301A7A92"/>
    <w:rsid w:val="31256908"/>
    <w:rsid w:val="31B84FD1"/>
    <w:rsid w:val="32F45F39"/>
    <w:rsid w:val="343926B5"/>
    <w:rsid w:val="352073D1"/>
    <w:rsid w:val="35C92D68"/>
    <w:rsid w:val="3748158D"/>
    <w:rsid w:val="376242CB"/>
    <w:rsid w:val="37684310"/>
    <w:rsid w:val="38666224"/>
    <w:rsid w:val="38BB4A10"/>
    <w:rsid w:val="39E15CBE"/>
    <w:rsid w:val="3A6501E2"/>
    <w:rsid w:val="3B625C25"/>
    <w:rsid w:val="3B957B84"/>
    <w:rsid w:val="3CEF757F"/>
    <w:rsid w:val="3D044CBA"/>
    <w:rsid w:val="3D530553"/>
    <w:rsid w:val="3D78424E"/>
    <w:rsid w:val="3EA1688A"/>
    <w:rsid w:val="419C609D"/>
    <w:rsid w:val="41B8730F"/>
    <w:rsid w:val="42A27903"/>
    <w:rsid w:val="446F3984"/>
    <w:rsid w:val="449A647F"/>
    <w:rsid w:val="44FE03BA"/>
    <w:rsid w:val="456652D4"/>
    <w:rsid w:val="46932770"/>
    <w:rsid w:val="47557CB7"/>
    <w:rsid w:val="476E4D47"/>
    <w:rsid w:val="48260D83"/>
    <w:rsid w:val="4A6E4D74"/>
    <w:rsid w:val="4BA45D8E"/>
    <w:rsid w:val="4E643468"/>
    <w:rsid w:val="4E6F0496"/>
    <w:rsid w:val="4FA331DF"/>
    <w:rsid w:val="4FAE47FF"/>
    <w:rsid w:val="4FCA4C70"/>
    <w:rsid w:val="51336AF1"/>
    <w:rsid w:val="515A329B"/>
    <w:rsid w:val="518204F4"/>
    <w:rsid w:val="51D41047"/>
    <w:rsid w:val="527F38DC"/>
    <w:rsid w:val="538156E3"/>
    <w:rsid w:val="543842E0"/>
    <w:rsid w:val="56A2030A"/>
    <w:rsid w:val="58226E39"/>
    <w:rsid w:val="58DB5574"/>
    <w:rsid w:val="5C2F2869"/>
    <w:rsid w:val="5D324E44"/>
    <w:rsid w:val="5D5A4E17"/>
    <w:rsid w:val="5E8F0FA0"/>
    <w:rsid w:val="60631FBE"/>
    <w:rsid w:val="60B0742A"/>
    <w:rsid w:val="613D46E8"/>
    <w:rsid w:val="631F52B7"/>
    <w:rsid w:val="64D82753"/>
    <w:rsid w:val="65BF660F"/>
    <w:rsid w:val="673538F4"/>
    <w:rsid w:val="69FD52DD"/>
    <w:rsid w:val="6B221324"/>
    <w:rsid w:val="6C5605AE"/>
    <w:rsid w:val="6C6B3FE2"/>
    <w:rsid w:val="6D8D1F70"/>
    <w:rsid w:val="6DDC7886"/>
    <w:rsid w:val="6F2B4EBB"/>
    <w:rsid w:val="6F7C1426"/>
    <w:rsid w:val="714C1724"/>
    <w:rsid w:val="7224723B"/>
    <w:rsid w:val="722C6DDA"/>
    <w:rsid w:val="725E6EB1"/>
    <w:rsid w:val="72D57472"/>
    <w:rsid w:val="733A72D5"/>
    <w:rsid w:val="73C31AF0"/>
    <w:rsid w:val="73F94B61"/>
    <w:rsid w:val="74C609CF"/>
    <w:rsid w:val="78093866"/>
    <w:rsid w:val="7BDA06BA"/>
    <w:rsid w:val="7C947A56"/>
    <w:rsid w:val="7FC30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Date"/>
    <w:basedOn w:val="1"/>
    <w:next w:val="1"/>
    <w:link w:val="21"/>
    <w:qFormat/>
    <w:uiPriority w:val="0"/>
    <w:pPr>
      <w:ind w:left="100" w:leftChars="2500"/>
    </w:pPr>
  </w:style>
  <w:style w:type="paragraph" w:styleId="5">
    <w:name w:val="Balloon Text"/>
    <w:basedOn w:val="1"/>
    <w:link w:val="20"/>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360" w:lineRule="auto"/>
      <w:jc w:val="left"/>
    </w:pPr>
    <w:rPr>
      <w:rFonts w:ascii="ˎ̥" w:hAnsi="ˎ̥" w:cs="宋体"/>
      <w:kern w:val="0"/>
      <w:sz w:val="18"/>
      <w:szCs w:val="18"/>
    </w:rPr>
  </w:style>
  <w:style w:type="paragraph" w:styleId="9">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FollowedHyperlink"/>
    <w:basedOn w:val="12"/>
    <w:qFormat/>
    <w:uiPriority w:val="0"/>
    <w:rPr>
      <w:color w:val="954F72" w:themeColor="followedHyperlink"/>
      <w:u w:val="single"/>
    </w:rPr>
  </w:style>
  <w:style w:type="character" w:styleId="15">
    <w:name w:val="Hyperlink"/>
    <w:basedOn w:val="12"/>
    <w:qFormat/>
    <w:uiPriority w:val="0"/>
    <w:rPr>
      <w:color w:val="0000FF"/>
      <w:u w:val="single"/>
    </w:rPr>
  </w:style>
  <w:style w:type="character" w:customStyle="1" w:styleId="16">
    <w:name w:val="页眉 字符"/>
    <w:basedOn w:val="12"/>
    <w:link w:val="7"/>
    <w:qFormat/>
    <w:uiPriority w:val="0"/>
    <w:rPr>
      <w:kern w:val="2"/>
      <w:sz w:val="18"/>
      <w:szCs w:val="18"/>
    </w:rPr>
  </w:style>
  <w:style w:type="character" w:customStyle="1" w:styleId="17">
    <w:name w:val="页脚 字符"/>
    <w:basedOn w:val="12"/>
    <w:link w:val="6"/>
    <w:qFormat/>
    <w:uiPriority w:val="0"/>
    <w:rPr>
      <w:kern w:val="2"/>
      <w:sz w:val="18"/>
      <w:szCs w:val="18"/>
    </w:rPr>
  </w:style>
  <w:style w:type="character" w:customStyle="1" w:styleId="18">
    <w:name w:val="标题 字符"/>
    <w:basedOn w:val="12"/>
    <w:link w:val="9"/>
    <w:qFormat/>
    <w:uiPriority w:val="0"/>
    <w:rPr>
      <w:rFonts w:eastAsia="宋体" w:asciiTheme="majorHAnsi" w:hAnsiTheme="majorHAnsi" w:cstheme="majorBidi"/>
      <w:b/>
      <w:bCs/>
      <w:kern w:val="2"/>
      <w:sz w:val="32"/>
      <w:szCs w:val="32"/>
    </w:rPr>
  </w:style>
  <w:style w:type="character" w:customStyle="1" w:styleId="19">
    <w:name w:val="标题 1 字符"/>
    <w:basedOn w:val="12"/>
    <w:link w:val="2"/>
    <w:qFormat/>
    <w:uiPriority w:val="0"/>
    <w:rPr>
      <w:b/>
      <w:bCs/>
      <w:kern w:val="44"/>
      <w:sz w:val="44"/>
      <w:szCs w:val="44"/>
    </w:rPr>
  </w:style>
  <w:style w:type="character" w:customStyle="1" w:styleId="20">
    <w:name w:val="批注框文本 字符"/>
    <w:basedOn w:val="12"/>
    <w:link w:val="5"/>
    <w:qFormat/>
    <w:uiPriority w:val="0"/>
    <w:rPr>
      <w:kern w:val="2"/>
      <w:sz w:val="18"/>
      <w:szCs w:val="18"/>
    </w:rPr>
  </w:style>
  <w:style w:type="character" w:customStyle="1" w:styleId="21">
    <w:name w:val="日期 字符"/>
    <w:basedOn w:val="12"/>
    <w:link w:val="4"/>
    <w:qFormat/>
    <w:uiPriority w:val="0"/>
    <w:rPr>
      <w:kern w:val="2"/>
      <w:sz w:val="21"/>
      <w:szCs w:val="24"/>
    </w:rPr>
  </w:style>
  <w:style w:type="paragraph" w:styleId="22">
    <w:name w:val="List Paragraph"/>
    <w:basedOn w:val="1"/>
    <w:qFormat/>
    <w:uiPriority w:val="34"/>
    <w:pPr>
      <w:ind w:firstLine="420" w:firstLineChars="200"/>
    </w:pPr>
    <w:rPr>
      <w:rFonts w:ascii="Calibri" w:hAnsi="Calibri" w:eastAsia="宋体" w:cs="Times New Roman"/>
      <w:szCs w:val="22"/>
    </w:rPr>
  </w:style>
  <w:style w:type="paragraph" w:customStyle="1" w:styleId="23">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02E2-F406-4C26-8BDC-E707346510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1549</Words>
  <Characters>1567</Characters>
  <Lines>13</Lines>
  <Paragraphs>3</Paragraphs>
  <TotalTime>24</TotalTime>
  <ScaleCrop>false</ScaleCrop>
  <LinksUpToDate>false</LinksUpToDate>
  <CharactersWithSpaces>1960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2016-08-22T01:31:00Z</dcterms:created>
  <dc:creator>DELL</dc:creator>
  <cp:lastModifiedBy>周群</cp:lastModifiedBy>
  <cp:lastPrinted>2020-09-03T02:12:00Z</cp:lastPrinted>
  <dcterms:modified xsi:type="dcterms:W3CDTF">2026-07-09T08:29:28Z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722D520CBA7447BFBBE83C17B9DACB80_12</vt:lpwstr>
  </property>
  <property fmtid="{D5CDD505-2E9C-101B-9397-08002B2CF9AE}" pid="4" name="KSOTemplateDocerSaveRecord">
    <vt:lpwstr>eyJoZGlkIjoiYTFjMTY2NjNjMGE5MWQ1YmQ0YzhmZDMwZDM2NDQ4ZWYiLCJ1c2VySWQiOiIxNjA4NzM5ODE5In0=</vt:lpwstr>
  </property>
</Properties>
</file>